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592F5FCD" w14:textId="77777777" w:rsidTr="00292BEF">
        <w:tc>
          <w:tcPr>
            <w:tcW w:w="9576" w:type="dxa"/>
          </w:tcPr>
          <w:p w14:paraId="2A389EC3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4B36FCA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97B27D3" w14:textId="6E6556A3" w:rsidR="00292BEF" w:rsidRDefault="006441E0" w:rsidP="009F7390">
                <w:r>
                  <w:t>Justyna Chojnowski</w:t>
                </w:r>
              </w:p>
            </w:tc>
          </w:sdtContent>
        </w:sdt>
      </w:tr>
      <w:tr w:rsidR="00292BEF" w14:paraId="2DCC883F" w14:textId="77777777" w:rsidTr="00292BEF">
        <w:tc>
          <w:tcPr>
            <w:tcW w:w="9576" w:type="dxa"/>
          </w:tcPr>
          <w:p w14:paraId="02D483A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F0014F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1A93B128" w14:textId="496F6C5D" w:rsidR="00292BEF" w:rsidRDefault="00270635" w:rsidP="00292BEF">
                <w:r>
                  <w:t>Pt is a 74 y.o. female presenting to the school with the CC of “I want to get my teeth taken care of, because I can’t take it anymore.” Pt had a fall and had multiple consults about how to take care of her maxillary anterior teeth</w:t>
                </w:r>
                <w:r w:rsidR="008A5C2B">
                  <w:t xml:space="preserve">, </w:t>
                </w:r>
                <w:r>
                  <w:t>which were d</w:t>
                </w:r>
                <w:r w:rsidR="00457E38">
                  <w:t>a</w:t>
                </w:r>
                <w:r>
                  <w:t>maged during the fall. She had #7-9 extracted and a</w:t>
                </w:r>
                <w:r w:rsidR="00457E38">
                  <w:t xml:space="preserve"> </w:t>
                </w:r>
                <w:r>
                  <w:t>treatment partial was fabricated</w:t>
                </w:r>
                <w:r w:rsidR="008A5C2B">
                  <w:t>. T</w:t>
                </w:r>
                <w:r>
                  <w:t xml:space="preserve">he pt only wore </w:t>
                </w:r>
                <w:r w:rsidR="008A5C2B">
                  <w:t xml:space="preserve">the treatment partial </w:t>
                </w:r>
                <w:r>
                  <w:t>during the day to prevent shifting but would not eat with it</w:t>
                </w:r>
                <w:r w:rsidR="00457E38">
                  <w:t xml:space="preserve">, </w:t>
                </w:r>
                <w:r>
                  <w:t>for it was uncomfortable. Pt has high blood pressure, hypothyroidism, stage III renal insufficiency</w:t>
                </w:r>
                <w:r w:rsidR="00457E38">
                  <w:t>,</w:t>
                </w:r>
                <w:r>
                  <w:t xml:space="preserve"> and has had her left hip replaced</w:t>
                </w:r>
                <w:r w:rsidR="008A5C2B">
                  <w:t xml:space="preserve"> in 2015</w:t>
                </w:r>
                <w:r>
                  <w:t xml:space="preserve">. Pt is prescribed amlodipine, a calcium channel blocker, to help treat her high blood pressure. This case will look at the </w:t>
                </w:r>
                <w:r w:rsidR="006F1258">
                  <w:t xml:space="preserve">the </w:t>
                </w:r>
                <w:r w:rsidR="00457E38">
                  <w:t>e</w:t>
                </w:r>
                <w:r w:rsidR="006F1258">
                  <w:t>ffect</w:t>
                </w:r>
                <w:r w:rsidR="00457E38">
                  <w:t>s</w:t>
                </w:r>
                <w:r w:rsidR="006F1258">
                  <w:t xml:space="preserve"> calcium channel blockers have on periodontal health, specifically regarding gingival hyperplasia, and how the outcome </w:t>
                </w:r>
                <w:r w:rsidR="00457E38">
                  <w:t xml:space="preserve">of </w:t>
                </w:r>
                <w:r w:rsidR="006F1258">
                  <w:t xml:space="preserve">prosthodontic work could be affected by the side effects that are present with calcium channel blockers. </w:t>
                </w:r>
              </w:p>
            </w:tc>
          </w:sdtContent>
        </w:sdt>
      </w:tr>
      <w:tr w:rsidR="00292BEF" w14:paraId="3F2D7169" w14:textId="77777777" w:rsidTr="00292BEF">
        <w:tc>
          <w:tcPr>
            <w:tcW w:w="9576" w:type="dxa"/>
          </w:tcPr>
          <w:p w14:paraId="3130FB8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643CC73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4D64920D" w14:textId="5FD32C32" w:rsidR="00292BEF" w:rsidRDefault="006441E0" w:rsidP="00292BEF">
                <w:r>
                  <w:t>770398</w:t>
                </w:r>
              </w:p>
            </w:tc>
          </w:sdtContent>
        </w:sdt>
      </w:tr>
      <w:tr w:rsidR="00292BEF" w14:paraId="34CE7CB3" w14:textId="77777777" w:rsidTr="00292BEF">
        <w:tc>
          <w:tcPr>
            <w:tcW w:w="9576" w:type="dxa"/>
          </w:tcPr>
          <w:p w14:paraId="1207157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438D77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092A109" w14:textId="4035E228" w:rsidR="00292BEF" w:rsidRDefault="006441E0" w:rsidP="00292BEF">
                <w:r>
                  <w:t>9/30/2020</w:t>
                </w:r>
              </w:p>
            </w:tc>
          </w:sdtContent>
        </w:sdt>
      </w:tr>
      <w:tr w:rsidR="00461BA4" w14:paraId="57A6A775" w14:textId="77777777" w:rsidTr="00292BEF">
        <w:tc>
          <w:tcPr>
            <w:tcW w:w="9576" w:type="dxa"/>
          </w:tcPr>
          <w:p w14:paraId="53AE0FF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6AD10647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F73069A" w14:textId="252F828F" w:rsidR="00461BA4" w:rsidRDefault="006441E0" w:rsidP="000613E7">
                <w:r>
                  <w:t>Christopher Coulter</w:t>
                </w:r>
              </w:p>
            </w:tc>
          </w:sdtContent>
        </w:sdt>
      </w:tr>
      <w:tr w:rsidR="00461BA4" w14:paraId="1C8D0C26" w14:textId="77777777" w:rsidTr="00292BEF">
        <w:tc>
          <w:tcPr>
            <w:tcW w:w="9576" w:type="dxa"/>
          </w:tcPr>
          <w:p w14:paraId="6FEAC4C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CD1B3A8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6A17C446" w14:textId="6DD00BE4" w:rsidR="00461BA4" w:rsidRDefault="006441E0" w:rsidP="000613E7">
                <w:r>
                  <w:t>Devon Blob</w:t>
                </w:r>
              </w:p>
            </w:tc>
          </w:sdtContent>
        </w:sdt>
      </w:tr>
      <w:tr w:rsidR="00461BA4" w14:paraId="29E8CA1E" w14:textId="77777777" w:rsidTr="00292BEF">
        <w:tc>
          <w:tcPr>
            <w:tcW w:w="9576" w:type="dxa"/>
          </w:tcPr>
          <w:p w14:paraId="03E6020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7E3538EA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629EB93D" w14:textId="77A32EFC" w:rsidR="00461BA4" w:rsidRDefault="006441E0" w:rsidP="000613E7">
                <w:r>
                  <w:t xml:space="preserve">Grigory Tokarev </w:t>
                </w:r>
              </w:p>
            </w:tc>
          </w:sdtContent>
        </w:sdt>
      </w:tr>
      <w:tr w:rsidR="00461BA4" w14:paraId="48FB4550" w14:textId="77777777" w:rsidTr="00292BEF">
        <w:tc>
          <w:tcPr>
            <w:tcW w:w="9576" w:type="dxa"/>
          </w:tcPr>
          <w:p w14:paraId="5AD56E7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B30D1BD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6A9EDA7D" w14:textId="529D1775" w:rsidR="00461BA4" w:rsidRDefault="006441E0" w:rsidP="000613E7">
                <w:r>
                  <w:t>Patient has high blood pressure, a cardiac arrhythmia, hypothyroidism, and Stage III renal insufficiency (needs to go to hospital monthly to check calcium levels and ensure kidneys are functioning). She also had a total hip replacement on her left side in 2015, but no premedication is needed</w:t>
                </w:r>
                <w:r w:rsidR="008A5C2B">
                  <w:t>,</w:t>
                </w:r>
                <w:r>
                  <w:t xml:space="preserve"> for i</w:t>
                </w:r>
                <w:r w:rsidR="0039597A">
                  <w:t>t</w:t>
                </w:r>
                <w:r>
                  <w:t xml:space="preserve"> has been longer than 2 years post surgery. Patient’s medications include aspirin, lisinopril, cholecalciferol (vitamin D3), amiodarone, levothyroxine, amlodipine and she uses refresh ophthalmic solution. </w:t>
                </w:r>
              </w:p>
            </w:tc>
          </w:sdtContent>
        </w:sdt>
      </w:tr>
      <w:tr w:rsidR="00461BA4" w14:paraId="397D26F8" w14:textId="77777777" w:rsidTr="00292BEF">
        <w:tc>
          <w:tcPr>
            <w:tcW w:w="9576" w:type="dxa"/>
          </w:tcPr>
          <w:p w14:paraId="4AEB21D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7D45563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114CBBFB" w14:textId="77D8DE5D" w:rsidR="00461BA4" w:rsidRDefault="0099119B" w:rsidP="000613E7">
                <w:r>
                  <w:t>Patient has a history of extractions, root canal, and a crown. Anterior bridge spanning from #6-11 is currently being fabricated</w:t>
                </w:r>
                <w:r w:rsidR="008A5C2B">
                  <w:t xml:space="preserve"> and a FCC crown is planned for #30 in the future. </w:t>
                </w:r>
                <w:r>
                  <w:t xml:space="preserve">She brushes twice a day and flosses once a day. Pt uses an electric toothbrush and utilizes a water pick. </w:t>
                </w:r>
              </w:p>
            </w:tc>
          </w:sdtContent>
        </w:sdt>
      </w:tr>
      <w:tr w:rsidR="00461BA4" w14:paraId="265541DC" w14:textId="77777777" w:rsidTr="00292BEF">
        <w:tc>
          <w:tcPr>
            <w:tcW w:w="9576" w:type="dxa"/>
          </w:tcPr>
          <w:p w14:paraId="37DCA29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4E0D3FAE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7798A402" w14:textId="77777777" w:rsidR="0099119B" w:rsidRDefault="0099119B" w:rsidP="0099119B">
                <w:pPr>
                  <w:rPr>
                    <w:snapToGrid/>
                  </w:rPr>
                </w:pPr>
                <w:r>
                  <w:t>Missing #1, #2, #7, #8, #9, #16, #17, #32</w:t>
                </w:r>
              </w:p>
              <w:p w14:paraId="35D8E653" w14:textId="77777777" w:rsidR="0099119B" w:rsidRDefault="0099119B" w:rsidP="0099119B">
                <w:r>
                  <w:t>#3 – occlusal amalgam</w:t>
                </w:r>
              </w:p>
              <w:p w14:paraId="5D08D2E5" w14:textId="77777777" w:rsidR="0099119B" w:rsidRDefault="0099119B" w:rsidP="0099119B">
                <w:r>
                  <w:t>#6 – PFM crown, abutment for anterior bridge</w:t>
                </w:r>
              </w:p>
              <w:p w14:paraId="368F85BE" w14:textId="77777777" w:rsidR="0099119B" w:rsidRDefault="0099119B" w:rsidP="0099119B">
                <w:r>
                  <w:t>#7 – PFM pontic</w:t>
                </w:r>
              </w:p>
              <w:p w14:paraId="3B0A88BD" w14:textId="77777777" w:rsidR="0099119B" w:rsidRDefault="0099119B" w:rsidP="0099119B">
                <w:r>
                  <w:t>#8 – PFM pontic</w:t>
                </w:r>
              </w:p>
              <w:p w14:paraId="1E2C95C6" w14:textId="77777777" w:rsidR="0099119B" w:rsidRDefault="0099119B" w:rsidP="0099119B">
                <w:r>
                  <w:t>#9 – PFM pontic</w:t>
                </w:r>
              </w:p>
              <w:p w14:paraId="2F7AA1FA" w14:textId="77777777" w:rsidR="0099119B" w:rsidRDefault="0099119B" w:rsidP="0099119B">
                <w:r>
                  <w:t>#10 – PFM crown, abutment for anterior bridge</w:t>
                </w:r>
              </w:p>
              <w:p w14:paraId="0EA4AD85" w14:textId="77777777" w:rsidR="0099119B" w:rsidRDefault="0099119B" w:rsidP="0099119B">
                <w:r>
                  <w:t>#11 – PFM crown abutment for anterior bridge</w:t>
                </w:r>
              </w:p>
              <w:p w14:paraId="5EA1758C" w14:textId="77777777" w:rsidR="0099119B" w:rsidRDefault="0099119B" w:rsidP="0099119B">
                <w:r>
                  <w:t>#14 – MO, DO amalgam</w:t>
                </w:r>
              </w:p>
              <w:p w14:paraId="73275878" w14:textId="77777777" w:rsidR="0099119B" w:rsidRDefault="0099119B" w:rsidP="0099119B">
                <w:r>
                  <w:lastRenderedPageBreak/>
                  <w:t>#15 – occlusal amalgam</w:t>
                </w:r>
              </w:p>
              <w:p w14:paraId="4779E0EA" w14:textId="77777777" w:rsidR="0099119B" w:rsidRDefault="0099119B" w:rsidP="0099119B">
                <w:r>
                  <w:t>#18 – occlusal amalgam</w:t>
                </w:r>
              </w:p>
              <w:p w14:paraId="29B64B73" w14:textId="77777777" w:rsidR="0099119B" w:rsidRDefault="0099119B" w:rsidP="0099119B">
                <w:r>
                  <w:t>#19 – PFM crown and RCT</w:t>
                </w:r>
              </w:p>
              <w:p w14:paraId="51793778" w14:textId="77777777" w:rsidR="0099119B" w:rsidRDefault="0099119B" w:rsidP="0099119B">
                <w:r>
                  <w:t>#30 – DO amalgam</w:t>
                </w:r>
              </w:p>
              <w:p w14:paraId="2FCC5CB4" w14:textId="62901086" w:rsidR="00461BA4" w:rsidRDefault="0099119B" w:rsidP="0099119B">
                <w:r>
                  <w:t>#31 – occlusal amalgam</w:t>
                </w:r>
              </w:p>
            </w:tc>
          </w:sdtContent>
        </w:sdt>
      </w:tr>
      <w:tr w:rsidR="00461BA4" w14:paraId="4F953C8B" w14:textId="77777777" w:rsidTr="00292BEF">
        <w:tc>
          <w:tcPr>
            <w:tcW w:w="9576" w:type="dxa"/>
          </w:tcPr>
          <w:p w14:paraId="6D50CB5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23D96F3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sdt>
              <w:sdtPr>
                <w:id w:val="-292063447"/>
                <w:placeholder>
                  <w:docPart w:val="F10E83AC73B2426FA855C24E2396FA87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4ACFF934" w14:textId="64127CEB" w:rsidR="008A5C2B" w:rsidRDefault="008A5C2B" w:rsidP="0099119B">
                    <w:r>
                      <w:t xml:space="preserve">Extracted #7-9 in OS and treatment partial fabricated by previous student. </w:t>
                    </w:r>
                  </w:p>
                  <w:p w14:paraId="6FBE9A64" w14:textId="29C37799" w:rsidR="0099119B" w:rsidRDefault="0099119B" w:rsidP="0099119B">
                    <w:r>
                      <w:t>Missing #1, #2, #7, #8, #9, #16, #17, #32</w:t>
                    </w:r>
                  </w:p>
                  <w:p w14:paraId="7E35E5FC" w14:textId="77777777" w:rsidR="0099119B" w:rsidRDefault="0099119B" w:rsidP="0099119B">
                    <w:r>
                      <w:t>#3 – occlusal amalgam</w:t>
                    </w:r>
                  </w:p>
                  <w:p w14:paraId="74C4F7E5" w14:textId="77777777" w:rsidR="0099119B" w:rsidRDefault="0099119B" w:rsidP="0099119B">
                    <w:r>
                      <w:t>#6 – PFM crown, retainer for anterior bridge</w:t>
                    </w:r>
                  </w:p>
                  <w:p w14:paraId="4366F611" w14:textId="77777777" w:rsidR="0099119B" w:rsidRDefault="0099119B" w:rsidP="0099119B">
                    <w:r>
                      <w:t>#7 – PFM pontic</w:t>
                    </w:r>
                  </w:p>
                  <w:p w14:paraId="5FFAB6FA" w14:textId="77777777" w:rsidR="0099119B" w:rsidRDefault="0099119B" w:rsidP="0099119B">
                    <w:r>
                      <w:t>#8 – PFM pontic</w:t>
                    </w:r>
                  </w:p>
                  <w:p w14:paraId="304A75A1" w14:textId="77777777" w:rsidR="0099119B" w:rsidRDefault="0099119B" w:rsidP="0099119B">
                    <w:r>
                      <w:t>#9 – PFM pontic</w:t>
                    </w:r>
                  </w:p>
                  <w:p w14:paraId="338F6F0A" w14:textId="77777777" w:rsidR="0099119B" w:rsidRDefault="0099119B" w:rsidP="0099119B">
                    <w:r>
                      <w:t>#10 – PFM crown, retainer for anterior bridge</w:t>
                    </w:r>
                  </w:p>
                  <w:p w14:paraId="20A3AC66" w14:textId="5505912C" w:rsidR="0099119B" w:rsidRDefault="0099119B" w:rsidP="0099119B">
                    <w:r>
                      <w:t>#11 – PFM crown</w:t>
                    </w:r>
                    <w:r w:rsidR="008A5C2B">
                      <w:t>,</w:t>
                    </w:r>
                    <w:r>
                      <w:t xml:space="preserve"> retainer for anterior bridge</w:t>
                    </w:r>
                  </w:p>
                  <w:p w14:paraId="42198FC2" w14:textId="77777777" w:rsidR="0099119B" w:rsidRDefault="0099119B" w:rsidP="0099119B">
                    <w:r>
                      <w:t>#14 – MOD amalgam</w:t>
                    </w:r>
                  </w:p>
                  <w:p w14:paraId="69ACE2FC" w14:textId="77777777" w:rsidR="0099119B" w:rsidRDefault="0099119B" w:rsidP="0099119B">
                    <w:r>
                      <w:t>#15 – occlusal amalgam</w:t>
                    </w:r>
                  </w:p>
                  <w:p w14:paraId="288CD1C3" w14:textId="77777777" w:rsidR="0099119B" w:rsidRDefault="0099119B" w:rsidP="0099119B">
                    <w:r>
                      <w:t>#18 – occlusal amalgam</w:t>
                    </w:r>
                  </w:p>
                  <w:p w14:paraId="3D57F51D" w14:textId="77777777" w:rsidR="0099119B" w:rsidRDefault="0099119B" w:rsidP="0099119B">
                    <w:r>
                      <w:t>#19 – PFM crown and RCT</w:t>
                    </w:r>
                  </w:p>
                  <w:p w14:paraId="72633A1D" w14:textId="11599B37" w:rsidR="0099119B" w:rsidRDefault="0099119B" w:rsidP="0099119B">
                    <w:r>
                      <w:t xml:space="preserve">#30 – DO amalgam; </w:t>
                    </w:r>
                    <w:r w:rsidR="008A5C2B">
                      <w:t xml:space="preserve">defective restoration - </w:t>
                    </w:r>
                    <w:r>
                      <w:t xml:space="preserve">FCC crown planned </w:t>
                    </w:r>
                  </w:p>
                  <w:p w14:paraId="2B40710C" w14:textId="63B96FE8" w:rsidR="00461BA4" w:rsidRDefault="0099119B" w:rsidP="0099119B">
                    <w:r>
                      <w:t xml:space="preserve">#31 – occlusal amalgam </w:t>
                    </w:r>
                  </w:p>
                </w:tc>
              </w:sdtContent>
            </w:sdt>
          </w:sdtContent>
        </w:sdt>
      </w:tr>
      <w:tr w:rsidR="00461BA4" w14:paraId="51EDF623" w14:textId="77777777" w:rsidTr="00292BEF">
        <w:tc>
          <w:tcPr>
            <w:tcW w:w="9576" w:type="dxa"/>
          </w:tcPr>
          <w:p w14:paraId="6FD4CDF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CCFF63A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sdt>
              <w:sdtPr>
                <w:id w:val="-1301306033"/>
                <w:placeholder>
                  <w:docPart w:val="6B66F43410854AC7B890E22AC4D9E42D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31087728" w14:textId="6F7C49BE" w:rsidR="00461BA4" w:rsidRDefault="0099119B" w:rsidP="000613E7">
                    <w:r>
                      <w:t xml:space="preserve">Most pocket depths ranging from 1-4 mm, with a 6 mm pocket on the DB of #14, a 7 mm pocket </w:t>
                    </w:r>
                    <w:r w:rsidR="005927FD">
                      <w:t xml:space="preserve">on </w:t>
                    </w:r>
                    <w:r>
                      <w:t xml:space="preserve">the DB of #15 and a 7 mm pocket on the DL of #15. There is some localized CAL on the lingual of #14 and #15. </w:t>
                    </w:r>
                  </w:p>
                </w:tc>
              </w:sdtContent>
            </w:sdt>
          </w:sdtContent>
        </w:sdt>
      </w:tr>
      <w:tr w:rsidR="00461BA4" w14:paraId="6162FDFE" w14:textId="77777777" w:rsidTr="00292BEF">
        <w:tc>
          <w:tcPr>
            <w:tcW w:w="9576" w:type="dxa"/>
          </w:tcPr>
          <w:p w14:paraId="4125C77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5EF815B7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sdt>
              <w:sdtPr>
                <w:id w:val="-107969963"/>
                <w:placeholder>
                  <w:docPart w:val="0865F1B16B744A9B81153F3D822472C9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32ECD22E" w14:textId="34D41865" w:rsidR="0099119B" w:rsidRDefault="0099119B" w:rsidP="0099119B">
                    <w:r>
                      <w:t>Localized Stage III severe periodontitis</w:t>
                    </w:r>
                    <w:r w:rsidR="005927FD">
                      <w:t xml:space="preserve"> (#14 and #15)</w:t>
                    </w:r>
                    <w:r>
                      <w:t xml:space="preserve">; Grade B (no modifiers of smoking or diabetes). </w:t>
                    </w:r>
                  </w:p>
                  <w:p w14:paraId="424809F9" w14:textId="77777777" w:rsidR="0099119B" w:rsidRDefault="0099119B" w:rsidP="0099119B">
                    <w:r>
                      <w:t xml:space="preserve">Unstable </w:t>
                    </w:r>
                  </w:p>
                  <w:p w14:paraId="2DB6F595" w14:textId="60B37870" w:rsidR="00461BA4" w:rsidRDefault="0099119B" w:rsidP="0099119B">
                    <w:r>
                      <w:t>ADA Designation: III – Moderate Chronic Periodontitis</w:t>
                    </w:r>
                  </w:p>
                </w:tc>
              </w:sdtContent>
            </w:sdt>
          </w:sdtContent>
        </w:sdt>
      </w:tr>
      <w:tr w:rsidR="00461BA4" w14:paraId="59B52070" w14:textId="77777777" w:rsidTr="00292BEF">
        <w:tc>
          <w:tcPr>
            <w:tcW w:w="9576" w:type="dxa"/>
          </w:tcPr>
          <w:p w14:paraId="6E65FD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651CEBD0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14AA521D" w14:textId="109F51D9" w:rsidR="00461BA4" w:rsidRDefault="008E02E8" w:rsidP="00461BA4">
                <w:pPr>
                  <w:rPr>
                    <w:b/>
                  </w:rPr>
                </w:pPr>
                <w:r>
                  <w:t>Missing teeth,</w:t>
                </w:r>
                <w:r w:rsidR="0099119B">
                  <w:t xml:space="preserve"> </w:t>
                </w:r>
                <w:r w:rsidR="0099119B">
                  <w:t>caries, defective restoration, fractured tooth</w:t>
                </w:r>
                <w:r w:rsidR="0099119B">
                  <w:t>.</w:t>
                </w:r>
              </w:p>
            </w:tc>
          </w:sdtContent>
        </w:sdt>
      </w:tr>
      <w:tr w:rsidR="00461BA4" w14:paraId="18C02A6A" w14:textId="77777777" w:rsidTr="00292BEF">
        <w:tc>
          <w:tcPr>
            <w:tcW w:w="9576" w:type="dxa"/>
          </w:tcPr>
          <w:p w14:paraId="218F7D21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9AF0C86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F27ECAB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80578F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3E34" w14:textId="77777777" w:rsidR="00496F24" w:rsidRDefault="00496F24" w:rsidP="00292BEF">
      <w:r>
        <w:separator/>
      </w:r>
    </w:p>
  </w:endnote>
  <w:endnote w:type="continuationSeparator" w:id="0">
    <w:p w14:paraId="5A4DB514" w14:textId="77777777" w:rsidR="00496F24" w:rsidRDefault="00496F2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70CA" w14:textId="77777777" w:rsidR="00496F24" w:rsidRDefault="00496F24" w:rsidP="00292BEF">
      <w:r>
        <w:separator/>
      </w:r>
    </w:p>
  </w:footnote>
  <w:footnote w:type="continuationSeparator" w:id="0">
    <w:p w14:paraId="15DD3E75" w14:textId="77777777" w:rsidR="00496F24" w:rsidRDefault="00496F2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6A7F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CEC4661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F54D293" w14:textId="77777777" w:rsidR="00292BEF" w:rsidRDefault="00292BEF" w:rsidP="00292BEF">
    <w:pPr>
      <w:pStyle w:val="Header"/>
      <w:jc w:val="right"/>
      <w:rPr>
        <w:sz w:val="28"/>
      </w:rPr>
    </w:pPr>
  </w:p>
  <w:p w14:paraId="041F3B5B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E3C66"/>
    <w:rsid w:val="002223D1"/>
    <w:rsid w:val="00246C4B"/>
    <w:rsid w:val="00270635"/>
    <w:rsid w:val="00292BEF"/>
    <w:rsid w:val="00306D6B"/>
    <w:rsid w:val="003407DB"/>
    <w:rsid w:val="0039597A"/>
    <w:rsid w:val="00457E38"/>
    <w:rsid w:val="00461BA4"/>
    <w:rsid w:val="00496F24"/>
    <w:rsid w:val="0049713F"/>
    <w:rsid w:val="005927FD"/>
    <w:rsid w:val="005A5FDF"/>
    <w:rsid w:val="006441E0"/>
    <w:rsid w:val="0066077F"/>
    <w:rsid w:val="006F1258"/>
    <w:rsid w:val="007B6610"/>
    <w:rsid w:val="008A5C2B"/>
    <w:rsid w:val="008E02E8"/>
    <w:rsid w:val="0099119B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6EA5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10E83AC73B2426FA855C24E2396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94E1-ED02-43CD-933A-8B956CB2C487}"/>
      </w:docPartPr>
      <w:docPartBody>
        <w:p w:rsidR="00000000" w:rsidRDefault="0030523F" w:rsidP="0030523F">
          <w:pPr>
            <w:pStyle w:val="F10E83AC73B2426FA855C24E2396FA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B66F43410854AC7B890E22AC4D9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C211-5FC3-4BC0-B2EA-1AC0A28E5E97}"/>
      </w:docPartPr>
      <w:docPartBody>
        <w:p w:rsidR="00000000" w:rsidRDefault="0030523F" w:rsidP="0030523F">
          <w:pPr>
            <w:pStyle w:val="6B66F43410854AC7B890E22AC4D9E42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865F1B16B744A9B81153F3D82247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7B5F-88DC-4ED9-B7E1-1741C9B7E21F}"/>
      </w:docPartPr>
      <w:docPartBody>
        <w:p w:rsidR="00000000" w:rsidRDefault="0030523F" w:rsidP="0030523F">
          <w:pPr>
            <w:pStyle w:val="0865F1B16B744A9B81153F3D822472C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71BFC"/>
    <w:rsid w:val="002F217F"/>
    <w:rsid w:val="0030523F"/>
    <w:rsid w:val="0047423F"/>
    <w:rsid w:val="005C0BFB"/>
    <w:rsid w:val="00843C52"/>
    <w:rsid w:val="00871D1A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23F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7B4BFABC505F4131B25C336545BE1BE7">
    <w:name w:val="7B4BFABC505F4131B25C336545BE1BE7"/>
    <w:rsid w:val="0030523F"/>
    <w:pPr>
      <w:spacing w:after="160" w:line="259" w:lineRule="auto"/>
    </w:pPr>
  </w:style>
  <w:style w:type="paragraph" w:customStyle="1" w:styleId="BADE11220834446896D66EC50C40C211">
    <w:name w:val="BADE11220834446896D66EC50C40C211"/>
    <w:rsid w:val="0030523F"/>
    <w:pPr>
      <w:spacing w:after="160" w:line="259" w:lineRule="auto"/>
    </w:pPr>
  </w:style>
  <w:style w:type="paragraph" w:customStyle="1" w:styleId="C4DC0977AD654267BF0D63AEA9ABB8E6">
    <w:name w:val="C4DC0977AD654267BF0D63AEA9ABB8E6"/>
    <w:rsid w:val="0030523F"/>
    <w:pPr>
      <w:spacing w:after="160" w:line="259" w:lineRule="auto"/>
    </w:pPr>
  </w:style>
  <w:style w:type="paragraph" w:customStyle="1" w:styleId="056A8911B4604471B97797C621CC5ACF">
    <w:name w:val="056A8911B4604471B97797C621CC5ACF"/>
    <w:rsid w:val="0030523F"/>
    <w:pPr>
      <w:spacing w:after="160" w:line="259" w:lineRule="auto"/>
    </w:pPr>
  </w:style>
  <w:style w:type="paragraph" w:customStyle="1" w:styleId="F10E83AC73B2426FA855C24E2396FA87">
    <w:name w:val="F10E83AC73B2426FA855C24E2396FA87"/>
    <w:rsid w:val="0030523F"/>
    <w:pPr>
      <w:spacing w:after="160" w:line="259" w:lineRule="auto"/>
    </w:pPr>
  </w:style>
  <w:style w:type="paragraph" w:customStyle="1" w:styleId="6B66F43410854AC7B890E22AC4D9E42D">
    <w:name w:val="6B66F43410854AC7B890E22AC4D9E42D"/>
    <w:rsid w:val="0030523F"/>
    <w:pPr>
      <w:spacing w:after="160" w:line="259" w:lineRule="auto"/>
    </w:pPr>
  </w:style>
  <w:style w:type="paragraph" w:customStyle="1" w:styleId="0865F1B16B744A9B81153F3D822472C9">
    <w:name w:val="0865F1B16B744A9B81153F3D822472C9"/>
    <w:rsid w:val="003052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Wirtz, Thomas</dc:creator>
  <cp:lastModifiedBy>Justyna Chojnowski</cp:lastModifiedBy>
  <cp:revision>9</cp:revision>
  <dcterms:created xsi:type="dcterms:W3CDTF">2020-09-15T00:06:00Z</dcterms:created>
  <dcterms:modified xsi:type="dcterms:W3CDTF">2020-09-23T02:47:00Z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