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740CB" w14:textId="77777777"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14:paraId="00F3CDF7" w14:textId="77777777" w:rsidTr="002E6FF2">
        <w:tc>
          <w:tcPr>
            <w:tcW w:w="8640" w:type="dxa"/>
          </w:tcPr>
          <w:p w14:paraId="765DA0EE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14:paraId="0CD1416A" w14:textId="77777777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14:paraId="243127D1" w14:textId="77777777" w:rsidR="00692E4D" w:rsidRDefault="009D233A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3A-2</w:t>
                </w:r>
              </w:p>
            </w:tc>
          </w:sdtContent>
        </w:sdt>
      </w:tr>
      <w:tr w:rsidR="00692E4D" w14:paraId="40D1BA13" w14:textId="77777777" w:rsidTr="002E6FF2">
        <w:tc>
          <w:tcPr>
            <w:tcW w:w="8640" w:type="dxa"/>
          </w:tcPr>
          <w:p w14:paraId="52C73F3C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14:paraId="44D5E3BD" w14:textId="77777777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14:paraId="48DC41D2" w14:textId="77777777" w:rsidR="00692E4D" w:rsidRDefault="009D233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Grant Mickesh, Zachary Jacobs, Tina </w:t>
                </w:r>
                <w:proofErr w:type="spellStart"/>
                <w:r>
                  <w:rPr>
                    <w:b/>
                  </w:rPr>
                  <w:t>Copoulos</w:t>
                </w:r>
                <w:proofErr w:type="spellEnd"/>
                <w:r>
                  <w:rPr>
                    <w:b/>
                  </w:rPr>
                  <w:t xml:space="preserve">, Sarah Doughty </w:t>
                </w:r>
              </w:p>
            </w:tc>
          </w:sdtContent>
        </w:sdt>
      </w:tr>
      <w:tr w:rsidR="00692E4D" w14:paraId="6828CB67" w14:textId="77777777" w:rsidTr="002E6FF2">
        <w:tc>
          <w:tcPr>
            <w:tcW w:w="8640" w:type="dxa"/>
          </w:tcPr>
          <w:p w14:paraId="5C8EAA51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14:paraId="1FBCD8C8" w14:textId="77777777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14:paraId="0010106E" w14:textId="77777777" w:rsidR="009D233A" w:rsidRPr="009D233A" w:rsidRDefault="009D233A" w:rsidP="009D233A">
                <w:pPr>
                  <w:ind w:left="360" w:firstLine="0"/>
                  <w:rPr>
                    <w:b/>
                  </w:rPr>
                </w:pPr>
                <w:r w:rsidRPr="009D233A">
                  <w:rPr>
                    <w:b/>
                  </w:rPr>
                  <w:t>In patients with an implant supported FPD. What is the relative success and failure rates of layered zirconia implant supported FPDs compared to porcelain fused to metal implant supported FPD?</w:t>
                </w:r>
              </w:p>
              <w:p w14:paraId="0352EF8E" w14:textId="77777777" w:rsidR="00692E4D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14:paraId="4E852E36" w14:textId="77777777" w:rsidTr="002E6FF2">
        <w:tc>
          <w:tcPr>
            <w:tcW w:w="8640" w:type="dxa"/>
          </w:tcPr>
          <w:p w14:paraId="2AD528A6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14:paraId="5BBBC602" w14:textId="77777777" w:rsidTr="002E6FF2">
        <w:tc>
          <w:tcPr>
            <w:tcW w:w="8640" w:type="dxa"/>
          </w:tcPr>
          <w:p w14:paraId="664AB983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14:paraId="44BC69C1" w14:textId="77777777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</w:sdtPr>
          <w:sdtEndPr/>
          <w:sdtContent>
            <w:tc>
              <w:tcPr>
                <w:tcW w:w="8640" w:type="dxa"/>
              </w:tcPr>
              <w:p w14:paraId="4DA81863" w14:textId="77777777" w:rsidR="00692E4D" w:rsidRDefault="009D233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Patients with implant supported FPDs</w:t>
                </w:r>
              </w:p>
            </w:tc>
          </w:sdtContent>
        </w:sdt>
      </w:tr>
      <w:tr w:rsidR="00692E4D" w14:paraId="123DE4C7" w14:textId="77777777" w:rsidTr="002E6FF2">
        <w:tc>
          <w:tcPr>
            <w:tcW w:w="8640" w:type="dxa"/>
          </w:tcPr>
          <w:p w14:paraId="0B31D826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14:paraId="68FECF78" w14:textId="77777777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</w:sdtPr>
          <w:sdtEndPr/>
          <w:sdtContent>
            <w:tc>
              <w:tcPr>
                <w:tcW w:w="8640" w:type="dxa"/>
              </w:tcPr>
              <w:p w14:paraId="6B7E57E5" w14:textId="77777777" w:rsidR="00692E4D" w:rsidRDefault="009D233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Layered – zirconia FPDs</w:t>
                </w:r>
              </w:p>
            </w:tc>
          </w:sdtContent>
        </w:sdt>
      </w:tr>
      <w:tr w:rsidR="00692E4D" w14:paraId="0CB4EF41" w14:textId="77777777" w:rsidTr="002E6FF2">
        <w:tc>
          <w:tcPr>
            <w:tcW w:w="8640" w:type="dxa"/>
          </w:tcPr>
          <w:p w14:paraId="126A225C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14:paraId="257783ED" w14:textId="77777777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</w:sdtPr>
          <w:sdtEndPr/>
          <w:sdtContent>
            <w:tc>
              <w:tcPr>
                <w:tcW w:w="8640" w:type="dxa"/>
              </w:tcPr>
              <w:p w14:paraId="144B3D33" w14:textId="77777777" w:rsidR="00692E4D" w:rsidRDefault="009D233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Porcelain fused to metal FPDs</w:t>
                </w:r>
              </w:p>
            </w:tc>
          </w:sdtContent>
        </w:sdt>
      </w:tr>
      <w:tr w:rsidR="00692E4D" w14:paraId="0C5FB566" w14:textId="77777777" w:rsidTr="002E6FF2">
        <w:tc>
          <w:tcPr>
            <w:tcW w:w="8640" w:type="dxa"/>
          </w:tcPr>
          <w:p w14:paraId="750CEFFD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14:paraId="06ECD6E9" w14:textId="77777777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</w:sdtPr>
          <w:sdtEndPr/>
          <w:sdtContent>
            <w:tc>
              <w:tcPr>
                <w:tcW w:w="8640" w:type="dxa"/>
              </w:tcPr>
              <w:p w14:paraId="4EBEC087" w14:textId="77777777" w:rsidR="00692E4D" w:rsidRDefault="009D233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Long term success</w:t>
                </w:r>
              </w:p>
            </w:tc>
          </w:sdtContent>
        </w:sdt>
      </w:tr>
      <w:tr w:rsidR="00692E4D" w14:paraId="7EFDB75D" w14:textId="77777777" w:rsidTr="002E6FF2">
        <w:tc>
          <w:tcPr>
            <w:tcW w:w="8640" w:type="dxa"/>
          </w:tcPr>
          <w:p w14:paraId="46FD5048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14:paraId="695AF093" w14:textId="77777777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</w:sdtPr>
          <w:sdtEndPr/>
          <w:sdtContent>
            <w:tc>
              <w:tcPr>
                <w:tcW w:w="8640" w:type="dxa"/>
              </w:tcPr>
              <w:p w14:paraId="6670697D" w14:textId="77777777" w:rsidR="009D233A" w:rsidRPr="009D233A" w:rsidRDefault="009D233A" w:rsidP="009D233A">
                <w:pPr>
                  <w:ind w:left="360" w:firstLine="0"/>
                  <w:rPr>
                    <w:b/>
                  </w:rPr>
                </w:pPr>
                <w:r w:rsidRPr="009D233A">
                  <w:rPr>
                    <w:b/>
                  </w:rPr>
                  <w:t>In patients with an implant supported FPD. What is the relative success and failure rates</w:t>
                </w:r>
                <w:r>
                  <w:rPr>
                    <w:b/>
                  </w:rPr>
                  <w:t xml:space="preserve"> </w:t>
                </w:r>
                <w:r w:rsidRPr="009D233A">
                  <w:rPr>
                    <w:b/>
                  </w:rPr>
                  <w:t>of layered zirconia implant supported FPDs compared to porcelain fused to metal implant supported FPD?</w:t>
                </w:r>
              </w:p>
              <w:p w14:paraId="018BC03F" w14:textId="77777777" w:rsidR="00692E4D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14:paraId="1202FA8A" w14:textId="77777777" w:rsidTr="002E6FF2">
        <w:tc>
          <w:tcPr>
            <w:tcW w:w="8640" w:type="dxa"/>
          </w:tcPr>
          <w:p w14:paraId="60CC2060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14:paraId="2E76B330" w14:textId="77777777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</w:sdtPr>
          <w:sdtEndPr/>
          <w:sdtContent>
            <w:tc>
              <w:tcPr>
                <w:tcW w:w="8640" w:type="dxa"/>
              </w:tcPr>
              <w:p w14:paraId="175236AF" w14:textId="77777777" w:rsidR="009D233A" w:rsidRPr="009D233A" w:rsidRDefault="009D233A" w:rsidP="009D233A">
                <w:pPr>
                  <w:numPr>
                    <w:ilvl w:val="0"/>
                    <w:numId w:val="12"/>
                  </w:numPr>
                  <w:rPr>
                    <w:b/>
                  </w:rPr>
                </w:pPr>
                <w:r w:rsidRPr="009D233A">
                  <w:rPr>
                    <w:b/>
                  </w:rPr>
                  <w:t>PFM Implant supported FPDs have a long track record of success and have been considered the gold standard for FPDs. However, with All-Ceramic materials like layered zirconia and monolithic zirconia becoming more common</w:t>
                </w:r>
              </w:p>
              <w:p w14:paraId="4808940B" w14:textId="77777777" w:rsidR="009D233A" w:rsidRPr="009D233A" w:rsidRDefault="009D233A" w:rsidP="009D233A">
                <w:pPr>
                  <w:numPr>
                    <w:ilvl w:val="0"/>
                    <w:numId w:val="12"/>
                  </w:numPr>
                  <w:rPr>
                    <w:b/>
                  </w:rPr>
                </w:pPr>
                <w:r w:rsidRPr="009D233A">
                  <w:rPr>
                    <w:b/>
                  </w:rPr>
                  <w:t xml:space="preserve">Studies demonstrating its respective success and failure rates will become clearer with time. </w:t>
                </w:r>
              </w:p>
              <w:p w14:paraId="0C2433E1" w14:textId="77777777" w:rsidR="009D233A" w:rsidRPr="009D233A" w:rsidRDefault="009D233A" w:rsidP="009D233A">
                <w:pPr>
                  <w:numPr>
                    <w:ilvl w:val="0"/>
                    <w:numId w:val="12"/>
                  </w:numPr>
                  <w:rPr>
                    <w:b/>
                  </w:rPr>
                </w:pPr>
                <w:r w:rsidRPr="009D233A">
                  <w:rPr>
                    <w:b/>
                  </w:rPr>
                  <w:t>Until more studies can conclusively show a positive or negative relationship compared to PFM FPDs.  The current evidence supports using PFM in posterior implant supported FPDs</w:t>
                </w:r>
              </w:p>
              <w:p w14:paraId="63E6F5F5" w14:textId="77777777" w:rsidR="00692E4D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14:paraId="132798D1" w14:textId="77777777" w:rsidTr="002E6FF2">
        <w:tc>
          <w:tcPr>
            <w:tcW w:w="8640" w:type="dxa"/>
          </w:tcPr>
          <w:p w14:paraId="1AC50398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14:paraId="3065A73F" w14:textId="77777777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</w:sdtPr>
          <w:sdtEndPr/>
          <w:sdtContent>
            <w:tc>
              <w:tcPr>
                <w:tcW w:w="8640" w:type="dxa"/>
              </w:tcPr>
              <w:p w14:paraId="711E3F0C" w14:textId="77777777" w:rsidR="00692E4D" w:rsidRDefault="009D233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09/09/2020</w:t>
                </w:r>
              </w:p>
            </w:tc>
          </w:sdtContent>
        </w:sdt>
      </w:tr>
      <w:tr w:rsidR="00692E4D" w14:paraId="6430CB12" w14:textId="77777777" w:rsidTr="002E6FF2">
        <w:tc>
          <w:tcPr>
            <w:tcW w:w="8640" w:type="dxa"/>
          </w:tcPr>
          <w:p w14:paraId="46CDE757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14:paraId="673E314D" w14:textId="77777777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</w:sdtPr>
          <w:sdtEndPr/>
          <w:sdtContent>
            <w:tc>
              <w:tcPr>
                <w:tcW w:w="8640" w:type="dxa"/>
              </w:tcPr>
              <w:p w14:paraId="3EEB62E8" w14:textId="77777777" w:rsidR="00692E4D" w:rsidRPr="00974240" w:rsidRDefault="009D233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PubMed</w:t>
                </w:r>
              </w:p>
            </w:tc>
          </w:sdtContent>
        </w:sdt>
      </w:tr>
      <w:tr w:rsidR="00692E4D" w14:paraId="1C36DC2A" w14:textId="77777777" w:rsidTr="002E6FF2">
        <w:tc>
          <w:tcPr>
            <w:tcW w:w="8640" w:type="dxa"/>
          </w:tcPr>
          <w:p w14:paraId="57F63AB3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14:paraId="6AE4E537" w14:textId="77777777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</w:sdtPr>
          <w:sdtEndPr/>
          <w:sdtContent>
            <w:tc>
              <w:tcPr>
                <w:tcW w:w="8640" w:type="dxa"/>
              </w:tcPr>
              <w:p w14:paraId="7FA909C0" w14:textId="77777777" w:rsidR="009D233A" w:rsidRPr="009D233A" w:rsidRDefault="009D233A" w:rsidP="009D233A">
                <w:pPr>
                  <w:rPr>
                    <w:b/>
                  </w:rPr>
                </w:pPr>
                <w:r w:rsidRPr="009D233A">
                  <w:rPr>
                    <w:b/>
                  </w:rPr>
                  <w:t>Dental implants, hardware complications, survival rates, zirconia</w:t>
                </w:r>
                <w:r>
                  <w:rPr>
                    <w:b/>
                  </w:rPr>
                  <w:t xml:space="preserve">, fixed partial denture, porcelain fused to metal, layered zirconia </w:t>
                </w:r>
                <w:r w:rsidRPr="009D233A">
                  <w:rPr>
                    <w:b/>
                  </w:rPr>
                  <w:t xml:space="preserve"> </w:t>
                </w:r>
              </w:p>
              <w:p w14:paraId="12E80A6E" w14:textId="77777777" w:rsidR="00692E4D" w:rsidRPr="00974240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14:paraId="5D49E118" w14:textId="77777777" w:rsidTr="002E6FF2">
        <w:tc>
          <w:tcPr>
            <w:tcW w:w="8640" w:type="dxa"/>
          </w:tcPr>
          <w:p w14:paraId="6A3A6537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14:paraId="576E2716" w14:textId="77777777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</w:sdtPr>
          <w:sdtEndPr/>
          <w:sdtContent>
            <w:tc>
              <w:tcPr>
                <w:tcW w:w="8640" w:type="dxa"/>
              </w:tcPr>
              <w:p w14:paraId="764D480E" w14:textId="77777777" w:rsidR="009D233A" w:rsidRPr="009D233A" w:rsidRDefault="009D233A" w:rsidP="009D233A">
                <w:pPr>
                  <w:rPr>
                    <w:b/>
                  </w:rPr>
                </w:pPr>
                <w:r w:rsidRPr="009D233A">
                  <w:rPr>
                    <w:b/>
                  </w:rPr>
                  <w:t>Dental Prosthesis, Implant-Supported/adverse effects*</w:t>
                </w:r>
              </w:p>
              <w:p w14:paraId="0DD24856" w14:textId="77777777" w:rsidR="009D233A" w:rsidRPr="009D233A" w:rsidRDefault="009D233A" w:rsidP="009D233A">
                <w:pPr>
                  <w:rPr>
                    <w:b/>
                  </w:rPr>
                </w:pPr>
                <w:r w:rsidRPr="009D233A">
                  <w:rPr>
                    <w:b/>
                  </w:rPr>
                  <w:t xml:space="preserve">Denture, Partial, Fixed* / adverse effects </w:t>
                </w:r>
              </w:p>
              <w:p w14:paraId="572DB979" w14:textId="77777777" w:rsidR="009D233A" w:rsidRPr="009D233A" w:rsidRDefault="009D233A" w:rsidP="009D233A">
                <w:pPr>
                  <w:rPr>
                    <w:b/>
                  </w:rPr>
                </w:pPr>
                <w:r w:rsidRPr="009D233A">
                  <w:rPr>
                    <w:b/>
                  </w:rPr>
                  <w:t>Dental Restoration Failure</w:t>
                </w:r>
              </w:p>
              <w:p w14:paraId="10313392" w14:textId="77777777" w:rsidR="009D233A" w:rsidRDefault="009D233A" w:rsidP="009D233A">
                <w:pPr>
                  <w:rPr>
                    <w:b/>
                  </w:rPr>
                </w:pPr>
                <w:r w:rsidRPr="009D233A">
                  <w:rPr>
                    <w:b/>
                  </w:rPr>
                  <w:t xml:space="preserve">Zirconium </w:t>
                </w:r>
              </w:p>
              <w:p w14:paraId="4A942EFF" w14:textId="77777777" w:rsidR="009D233A" w:rsidRPr="009D233A" w:rsidRDefault="009D233A" w:rsidP="009D233A">
                <w:pPr>
                  <w:rPr>
                    <w:b/>
                  </w:rPr>
                </w:pPr>
                <w:r>
                  <w:rPr>
                    <w:b/>
                  </w:rPr>
                  <w:t>Metal Ceramic Alloys</w:t>
                </w:r>
              </w:p>
              <w:p w14:paraId="31DBC700" w14:textId="77777777" w:rsidR="00692E4D" w:rsidRPr="00974240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14:paraId="682B9D66" w14:textId="77777777" w:rsidTr="002E6FF2">
        <w:tc>
          <w:tcPr>
            <w:tcW w:w="8640" w:type="dxa"/>
          </w:tcPr>
          <w:p w14:paraId="37DE59E6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14:paraId="0F5395C8" w14:textId="77777777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</w:sdtPr>
          <w:sdtEndPr/>
          <w:sdtContent>
            <w:tc>
              <w:tcPr>
                <w:tcW w:w="8640" w:type="dxa"/>
              </w:tcPr>
              <w:p w14:paraId="6C4251E1" w14:textId="77777777" w:rsidR="009D233A" w:rsidRDefault="009D233A" w:rsidP="009D233A">
                <w:pPr>
                  <w:spacing w:line="240" w:lineRule="auto"/>
                  <w:ind w:left="0" w:firstLine="0"/>
                  <w:rPr>
                    <w:b/>
                  </w:rPr>
                </w:pPr>
              </w:p>
              <w:p w14:paraId="474C204B" w14:textId="77777777" w:rsidR="009D233A" w:rsidRDefault="009D233A" w:rsidP="009D233A">
                <w:pPr>
                  <w:spacing w:line="240" w:lineRule="auto"/>
                  <w:ind w:left="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Sailer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 I, </w:t>
                </w: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Strasding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 M, Valente NA, </w:t>
                </w: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Zwahlen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 M, Liu S, </w:t>
                </w: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Pjetursson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 BE. A systematic review of the survival and complication rates of zirconia-ceramic and metal-ceramic multiple-unit fixed dental prostheses.</w:t>
                </w:r>
                <w:r>
                  <w:rPr>
                    <w:rStyle w:val="apple-converted-space"/>
                    <w:rFonts w:ascii="Segoe UI" w:hAnsi="Segoe UI" w:cs="Segoe UI"/>
                    <w:color w:val="212121"/>
                    <w:shd w:val="clear" w:color="auto" w:fill="FFFFFF"/>
                  </w:rPr>
                  <w:t> </w:t>
                </w:r>
                <w:r>
                  <w:rPr>
                    <w:rFonts w:ascii="Segoe UI" w:hAnsi="Segoe UI" w:cs="Segoe UI"/>
                    <w:i/>
                    <w:iCs/>
                    <w:color w:val="212121"/>
                  </w:rPr>
                  <w:t>Clin Oral Implants Res</w:t>
                </w:r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. 2018;29 Suppl 16:184-198. doi:10.1111/clr.13277</w:t>
                </w:r>
              </w:p>
              <w:p w14:paraId="4E7FCB51" w14:textId="77777777" w:rsidR="009D233A" w:rsidRDefault="009D233A" w:rsidP="009D233A">
                <w:pPr>
                  <w:spacing w:line="240" w:lineRule="auto"/>
                  <w:ind w:left="0" w:firstLine="0"/>
                  <w:rPr>
                    <w:rStyle w:val="author"/>
                    <w:color w:val="1C1D1E"/>
                  </w:rPr>
                </w:pPr>
              </w:p>
              <w:p w14:paraId="17A7B5C0" w14:textId="77777777" w:rsidR="009D233A" w:rsidRDefault="009D233A" w:rsidP="009D233A">
                <w:pPr>
                  <w:spacing w:line="240" w:lineRule="auto"/>
                  <w:ind w:left="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Shi, J</w:t>
                </w:r>
                <w:r>
                  <w:rPr>
                    <w:rStyle w:val="author"/>
                    <w:rFonts w:ascii="Cambria Math" w:hAnsi="Cambria Math" w:cs="Cambria Math"/>
                    <w:color w:val="1C1D1E"/>
                    <w:sz w:val="21"/>
                    <w:szCs w:val="21"/>
                  </w:rPr>
                  <w:t>‐</w:t>
                </w:r>
                <w:proofErr w:type="gramStart"/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,</w:t>
                </w:r>
                <w:r>
                  <w:rPr>
                    <w:rStyle w:val="apple-converted-space"/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  </w:t>
                </w:r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Zhang</w:t>
                </w:r>
                <w:proofErr w:type="gramEnd"/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, X</w:t>
                </w:r>
                <w:r>
                  <w:rPr>
                    <w:rStyle w:val="author"/>
                    <w:rFonts w:ascii="Cambria Math" w:hAnsi="Cambria Math" w:cs="Cambria Math"/>
                    <w:color w:val="1C1D1E"/>
                    <w:sz w:val="21"/>
                    <w:szCs w:val="21"/>
                  </w:rPr>
                  <w:t>‐</w:t>
                </w:r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,</w:t>
                </w:r>
                <w:r>
                  <w:rPr>
                    <w:rStyle w:val="apple-converted-space"/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  </w:t>
                </w:r>
                <w:proofErr w:type="spellStart"/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Qiao</w:t>
                </w:r>
                <w:proofErr w:type="spellEnd"/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, S</w:t>
                </w:r>
                <w:r>
                  <w:rPr>
                    <w:rStyle w:val="author"/>
                    <w:rFonts w:ascii="Cambria Math" w:hAnsi="Cambria Math" w:cs="Cambria Math"/>
                    <w:color w:val="1C1D1E"/>
                    <w:sz w:val="21"/>
                    <w:szCs w:val="21"/>
                  </w:rPr>
                  <w:t>‐</w:t>
                </w:r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C</w:t>
                </w:r>
                <w:r>
                  <w:rPr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,</w:t>
                </w:r>
                <w:r>
                  <w:rPr>
                    <w:rStyle w:val="apple-converted-space"/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  </w:t>
                </w:r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Qian, S</w:t>
                </w:r>
                <w:r>
                  <w:rPr>
                    <w:rStyle w:val="author"/>
                    <w:rFonts w:ascii="Cambria Math" w:hAnsi="Cambria Math" w:cs="Cambria Math"/>
                    <w:color w:val="1C1D1E"/>
                    <w:sz w:val="21"/>
                    <w:szCs w:val="21"/>
                  </w:rPr>
                  <w:t>‐</w:t>
                </w:r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J</w:t>
                </w:r>
                <w:r>
                  <w:rPr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,</w:t>
                </w:r>
                <w:r>
                  <w:rPr>
                    <w:rStyle w:val="apple-converted-space"/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  </w:t>
                </w:r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Mo, J</w:t>
                </w:r>
                <w:r>
                  <w:rPr>
                    <w:rStyle w:val="author"/>
                    <w:rFonts w:ascii="Cambria Math" w:hAnsi="Cambria Math" w:cs="Cambria Math"/>
                    <w:color w:val="1C1D1E"/>
                    <w:sz w:val="21"/>
                    <w:szCs w:val="21"/>
                  </w:rPr>
                  <w:t>‐</w:t>
                </w:r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J</w:t>
                </w:r>
                <w:r>
                  <w:rPr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,</w:t>
                </w:r>
                <w:r>
                  <w:rPr>
                    <w:rStyle w:val="apple-converted-space"/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  </w:t>
                </w:r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Lai, H</w:t>
                </w:r>
                <w:r>
                  <w:rPr>
                    <w:rStyle w:val="author"/>
                    <w:rFonts w:ascii="Cambria Math" w:hAnsi="Cambria Math" w:cs="Cambria Math"/>
                    <w:color w:val="1C1D1E"/>
                    <w:sz w:val="21"/>
                    <w:szCs w:val="21"/>
                  </w:rPr>
                  <w:t>‐</w:t>
                </w:r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C</w:t>
                </w:r>
                <w:r>
                  <w:rPr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.</w:t>
                </w:r>
                <w:r>
                  <w:rPr>
                    <w:rStyle w:val="apple-converted-space"/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  </w:t>
                </w:r>
                <w:r>
                  <w:rPr>
                    <w:rStyle w:val="articletitle"/>
                    <w:rFonts w:ascii="Arial" w:hAnsi="Arial" w:cs="Arial"/>
                    <w:color w:val="1C1D1E"/>
                    <w:sz w:val="21"/>
                    <w:szCs w:val="21"/>
                  </w:rPr>
                  <w:t>Hardware complications and failure of three</w:t>
                </w:r>
                <w:r>
                  <w:rPr>
                    <w:rStyle w:val="articletitle"/>
                    <w:rFonts w:ascii="Cambria Math" w:hAnsi="Cambria Math" w:cs="Cambria Math"/>
                    <w:color w:val="1C1D1E"/>
                    <w:sz w:val="21"/>
                    <w:szCs w:val="21"/>
                  </w:rPr>
                  <w:t>‐</w:t>
                </w:r>
                <w:r>
                  <w:rPr>
                    <w:rStyle w:val="articletitle"/>
                    <w:rFonts w:ascii="Arial" w:hAnsi="Arial" w:cs="Arial"/>
                    <w:color w:val="1C1D1E"/>
                    <w:sz w:val="21"/>
                    <w:szCs w:val="21"/>
                  </w:rPr>
                  <w:t>unit zirconia</w:t>
                </w:r>
                <w:r>
                  <w:rPr>
                    <w:rStyle w:val="articletitle"/>
                    <w:rFonts w:ascii="Cambria Math" w:hAnsi="Cambria Math" w:cs="Cambria Math"/>
                    <w:color w:val="1C1D1E"/>
                    <w:sz w:val="21"/>
                    <w:szCs w:val="21"/>
                  </w:rPr>
                  <w:t>‐</w:t>
                </w:r>
                <w:r>
                  <w:rPr>
                    <w:rStyle w:val="articletitle"/>
                    <w:rFonts w:ascii="Arial" w:hAnsi="Arial" w:cs="Arial"/>
                    <w:color w:val="1C1D1E"/>
                    <w:sz w:val="21"/>
                    <w:szCs w:val="21"/>
                  </w:rPr>
                  <w:t>based and porcelain</w:t>
                </w:r>
                <w:r>
                  <w:rPr>
                    <w:rStyle w:val="articletitle"/>
                    <w:rFonts w:ascii="Cambria Math" w:hAnsi="Cambria Math" w:cs="Cambria Math"/>
                    <w:color w:val="1C1D1E"/>
                    <w:sz w:val="21"/>
                    <w:szCs w:val="21"/>
                  </w:rPr>
                  <w:t>‐</w:t>
                </w:r>
                <w:r>
                  <w:rPr>
                    <w:rStyle w:val="articletitle"/>
                    <w:rFonts w:ascii="Arial" w:hAnsi="Arial" w:cs="Arial"/>
                    <w:color w:val="1C1D1E"/>
                    <w:sz w:val="21"/>
                    <w:szCs w:val="21"/>
                  </w:rPr>
                  <w:t>fused</w:t>
                </w:r>
                <w:r>
                  <w:rPr>
                    <w:rStyle w:val="articletitle"/>
                    <w:rFonts w:ascii="Cambria Math" w:hAnsi="Cambria Math" w:cs="Cambria Math"/>
                    <w:color w:val="1C1D1E"/>
                    <w:sz w:val="21"/>
                    <w:szCs w:val="21"/>
                  </w:rPr>
                  <w:t>‐</w:t>
                </w:r>
                <w:r>
                  <w:rPr>
                    <w:rStyle w:val="articletitle"/>
                    <w:rFonts w:ascii="Arial" w:hAnsi="Arial" w:cs="Arial"/>
                    <w:color w:val="1C1D1E"/>
                    <w:sz w:val="21"/>
                    <w:szCs w:val="21"/>
                  </w:rPr>
                  <w:t>metal implant</w:t>
                </w:r>
                <w:r>
                  <w:rPr>
                    <w:rStyle w:val="articletitle"/>
                    <w:rFonts w:ascii="Cambria Math" w:hAnsi="Cambria Math" w:cs="Cambria Math"/>
                    <w:color w:val="1C1D1E"/>
                    <w:sz w:val="21"/>
                    <w:szCs w:val="21"/>
                  </w:rPr>
                  <w:t>‐</w:t>
                </w:r>
                <w:r>
                  <w:rPr>
                    <w:rStyle w:val="articletitle"/>
                    <w:rFonts w:ascii="Arial" w:hAnsi="Arial" w:cs="Arial"/>
                    <w:color w:val="1C1D1E"/>
                    <w:sz w:val="21"/>
                    <w:szCs w:val="21"/>
                  </w:rPr>
                  <w:t>supported fixed dental prostheses: a retrospective cohort study with up to 8 years</w:t>
                </w:r>
                <w:r>
                  <w:rPr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.</w:t>
                </w:r>
                <w:r>
                  <w:rPr>
                    <w:rStyle w:val="apple-converted-space"/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 </w:t>
                </w:r>
                <w:r>
                  <w:rPr>
                    <w:rFonts w:ascii="Arial" w:hAnsi="Arial" w:cs="Arial"/>
                    <w:i/>
                    <w:iCs/>
                    <w:color w:val="1C1D1E"/>
                    <w:sz w:val="21"/>
                    <w:szCs w:val="21"/>
                  </w:rPr>
                  <w:t xml:space="preserve">Clin. Oral </w:t>
                </w:r>
                <w:proofErr w:type="spellStart"/>
                <w:r>
                  <w:rPr>
                    <w:rFonts w:ascii="Arial" w:hAnsi="Arial" w:cs="Arial"/>
                    <w:i/>
                    <w:iCs/>
                    <w:color w:val="1C1D1E"/>
                    <w:sz w:val="21"/>
                    <w:szCs w:val="21"/>
                  </w:rPr>
                  <w:t>Impl</w:t>
                </w:r>
                <w:proofErr w:type="spellEnd"/>
                <w:r>
                  <w:rPr>
                    <w:rFonts w:ascii="Arial" w:hAnsi="Arial" w:cs="Arial"/>
                    <w:i/>
                    <w:iCs/>
                    <w:color w:val="1C1D1E"/>
                    <w:sz w:val="21"/>
                    <w:szCs w:val="21"/>
                  </w:rPr>
                  <w:t>. Res.</w:t>
                </w:r>
                <w:r>
                  <w:rPr>
                    <w:rStyle w:val="apple-converted-space"/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 </w:t>
                </w:r>
                <w:r>
                  <w:rPr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 xml:space="preserve"> </w:t>
                </w:r>
                <w:proofErr w:type="gramStart"/>
                <w:r>
                  <w:rPr>
                    <w:rStyle w:val="vol"/>
                    <w:rFonts w:ascii="Arial" w:hAnsi="Arial" w:cs="Arial"/>
                    <w:color w:val="1C1D1E"/>
                    <w:sz w:val="21"/>
                    <w:szCs w:val="21"/>
                  </w:rPr>
                  <w:t>28</w:t>
                </w:r>
                <w:r>
                  <w:rPr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,</w:t>
                </w:r>
                <w:r>
                  <w:rPr>
                    <w:rStyle w:val="apple-converted-space"/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  </w:t>
                </w:r>
                <w:r>
                  <w:rPr>
                    <w:rStyle w:val="pubyear"/>
                    <w:rFonts w:ascii="Arial" w:hAnsi="Arial" w:cs="Arial"/>
                    <w:color w:val="1C1D1E"/>
                    <w:sz w:val="21"/>
                    <w:szCs w:val="21"/>
                  </w:rPr>
                  <w:t>2017</w:t>
                </w:r>
                <w:proofErr w:type="gramEnd"/>
                <w:r>
                  <w:rPr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,</w:t>
                </w:r>
                <w:r>
                  <w:rPr>
                    <w:rStyle w:val="apple-converted-space"/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  </w:t>
                </w:r>
                <w:r>
                  <w:rPr>
                    <w:rStyle w:val="pagefirst"/>
                    <w:rFonts w:ascii="Arial" w:hAnsi="Arial" w:cs="Arial"/>
                    <w:color w:val="1C1D1E"/>
                    <w:sz w:val="21"/>
                    <w:szCs w:val="21"/>
                  </w:rPr>
                  <w:t>571</w:t>
                </w:r>
                <w:r>
                  <w:rPr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–</w:t>
                </w:r>
                <w:r>
                  <w:rPr>
                    <w:rStyle w:val="apple-converted-space"/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 </w:t>
                </w:r>
                <w:r>
                  <w:rPr>
                    <w:rStyle w:val="pagelast"/>
                    <w:rFonts w:ascii="Arial" w:hAnsi="Arial" w:cs="Arial"/>
                    <w:color w:val="1C1D1E"/>
                    <w:sz w:val="21"/>
                    <w:szCs w:val="21"/>
                  </w:rPr>
                  <w:t>575</w:t>
                </w:r>
                <w:r>
                  <w:rPr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.</w:t>
                </w:r>
              </w:p>
              <w:p w14:paraId="17F439A1" w14:textId="77777777" w:rsidR="00692E4D" w:rsidRPr="00974240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14:paraId="36DB2D1D" w14:textId="77777777" w:rsidTr="002E6FF2">
        <w:tc>
          <w:tcPr>
            <w:tcW w:w="8640" w:type="dxa"/>
          </w:tcPr>
          <w:p w14:paraId="14A5C74A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t>Study Design(s):</w:t>
            </w:r>
          </w:p>
        </w:tc>
      </w:tr>
      <w:tr w:rsidR="00692E4D" w14:paraId="6F725D72" w14:textId="77777777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</w:sdtPr>
          <w:sdtEndPr/>
          <w:sdtContent>
            <w:tc>
              <w:tcPr>
                <w:tcW w:w="8640" w:type="dxa"/>
              </w:tcPr>
              <w:p w14:paraId="115E731A" w14:textId="77777777" w:rsidR="00692E4D" w:rsidRPr="006A2AEF" w:rsidRDefault="009D233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Systematic review, retrospective cohort</w:t>
                </w:r>
              </w:p>
            </w:tc>
          </w:sdtContent>
        </w:sdt>
      </w:tr>
      <w:tr w:rsidR="00692E4D" w14:paraId="3D7372DB" w14:textId="77777777" w:rsidTr="002E6FF2">
        <w:tc>
          <w:tcPr>
            <w:tcW w:w="8640" w:type="dxa"/>
          </w:tcPr>
          <w:p w14:paraId="1177D6AD" w14:textId="77777777"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14:paraId="48573915" w14:textId="77777777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</w:sdtPr>
          <w:sdtEndPr/>
          <w:sdtContent>
            <w:tc>
              <w:tcPr>
                <w:tcW w:w="8640" w:type="dxa"/>
              </w:tcPr>
              <w:p w14:paraId="110A0464" w14:textId="77777777" w:rsidR="00692E4D" w:rsidRPr="006A2AEF" w:rsidRDefault="009D233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Articles were selected for being high level evidence with respect to the relatively limited amount of studies done on layer zirconia FPD’s </w:t>
                </w:r>
              </w:p>
            </w:tc>
          </w:sdtContent>
        </w:sdt>
      </w:tr>
      <w:tr w:rsidR="00692E4D" w14:paraId="0A7E3891" w14:textId="77777777" w:rsidTr="002E6FF2">
        <w:tc>
          <w:tcPr>
            <w:tcW w:w="8640" w:type="dxa"/>
          </w:tcPr>
          <w:p w14:paraId="5535C2C7" w14:textId="77777777"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14:paraId="4A0F58AC" w14:textId="77777777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274CD836" w14:textId="77777777" w:rsidR="00692E4D" w:rsidRPr="006A2AEF" w:rsidRDefault="002E6FF2" w:rsidP="002E6FF2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398C6FBE" w14:textId="77777777" w:rsidTr="002E6FF2">
        <w:tc>
          <w:tcPr>
            <w:tcW w:w="8640" w:type="dxa"/>
          </w:tcPr>
          <w:p w14:paraId="49C99C25" w14:textId="77777777"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14:paraId="5678133A" w14:textId="77777777"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14:paraId="57868577" w14:textId="77777777" w:rsidR="004816C3" w:rsidRPr="009A3ACA" w:rsidRDefault="00D94725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14:paraId="5EBB0790" w14:textId="77777777" w:rsidR="004816C3" w:rsidRPr="009A3ACA" w:rsidRDefault="00D94725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14:paraId="481DF747" w14:textId="77777777" w:rsidR="004816C3" w:rsidRPr="009A3ACA" w:rsidRDefault="00D94725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33A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14:paraId="40A44213" w14:textId="77777777" w:rsidR="004816C3" w:rsidRPr="00E2331B" w:rsidRDefault="00D94725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33A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14:paraId="7887A03A" w14:textId="77777777" w:rsidR="004816C3" w:rsidRPr="00E2331B" w:rsidRDefault="00D94725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14:paraId="061ABC4C" w14:textId="77777777" w:rsidR="004816C3" w:rsidRPr="00E2331B" w:rsidRDefault="00D94725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14:paraId="4AB66063" w14:textId="77777777" w:rsidR="004816C3" w:rsidRPr="00944D52" w:rsidRDefault="00D94725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14:paraId="519C9952" w14:textId="77777777" w:rsidR="004816C3" w:rsidRPr="00944D52" w:rsidRDefault="00D94725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14:paraId="7FB2B314" w14:textId="77777777" w:rsidR="004816C3" w:rsidRDefault="00D94725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14:paraId="058D13BC" w14:textId="77777777" w:rsidR="004816C3" w:rsidRDefault="00D94725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14:paraId="103AC461" w14:textId="77777777" w:rsidR="00692E4D" w:rsidRPr="004816C3" w:rsidRDefault="00D94725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14:paraId="207EF133" w14:textId="77777777" w:rsidTr="002E6FF2">
        <w:tc>
          <w:tcPr>
            <w:tcW w:w="8640" w:type="dxa"/>
          </w:tcPr>
          <w:p w14:paraId="5BA78FD5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lastRenderedPageBreak/>
              <w:t>Strength of Recommendation Taxonomy (SORT) For Guidelines and Systematic Reviews</w:t>
            </w:r>
          </w:p>
          <w:p w14:paraId="4645C6FB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14:paraId="7DEF5489" w14:textId="77777777" w:rsidR="00692E4D" w:rsidRDefault="00D94725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33A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 xml:space="preserve">– Consistent, good quality </w:t>
            </w:r>
            <w:proofErr w:type="gramStart"/>
            <w:r w:rsidR="00692E4D" w:rsidRPr="00355808">
              <w:t>patient oriented</w:t>
            </w:r>
            <w:proofErr w:type="gramEnd"/>
            <w:r w:rsidR="00692E4D" w:rsidRPr="00355808">
              <w:t xml:space="preserve">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618B054D" w14:textId="77777777" w:rsidR="00692E4D" w:rsidRDefault="00D94725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33A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</w:t>
            </w:r>
            <w:proofErr w:type="gramStart"/>
            <w:r w:rsidR="00692E4D">
              <w:t>patient oriented</w:t>
            </w:r>
            <w:proofErr w:type="gramEnd"/>
            <w:r w:rsidR="00692E4D">
              <w:t xml:space="preserve">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2D574CCA" w14:textId="77777777" w:rsidR="00692E4D" w:rsidRDefault="00D94725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14:paraId="0929B7DB" w14:textId="77777777"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14:paraId="05D35298" w14:textId="77777777" w:rsidTr="002E6FF2">
        <w:tc>
          <w:tcPr>
            <w:tcW w:w="8640" w:type="dxa"/>
          </w:tcPr>
          <w:p w14:paraId="40F8048C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14:paraId="06FBD9DD" w14:textId="77777777" w:rsidTr="002E6FF2">
        <w:sdt>
          <w:sdtPr>
            <w:rPr>
              <w:b/>
            </w:rPr>
            <w:id w:val="-1330988089"/>
          </w:sdtPr>
          <w:sdtEndPr/>
          <w:sdtContent>
            <w:tc>
              <w:tcPr>
                <w:tcW w:w="8640" w:type="dxa"/>
              </w:tcPr>
              <w:p w14:paraId="17143BA2" w14:textId="77777777" w:rsidR="0077185E" w:rsidRPr="0077185E" w:rsidRDefault="0077185E" w:rsidP="0077185E">
                <w:pPr>
                  <w:rPr>
                    <w:b/>
                  </w:rPr>
                </w:pPr>
                <w:r w:rsidRPr="0077185E">
                  <w:rPr>
                    <w:b/>
                  </w:rPr>
                  <w:t xml:space="preserve">Selecting the optimal restorative materials is important in every case especially one involving so many restorations. Ultimately the current evidence points to the PFM FPD to be a trusted restorative material to select, but due to the limited studies on layered zirconia it is an unfair comparison with a smaller sample size. With more studies done in the future comparing the relative survival rates of PFM and Zirconia the true differences in materials will become more definitive. </w:t>
                </w:r>
              </w:p>
              <w:p w14:paraId="7E4061FB" w14:textId="77777777" w:rsidR="002972EE" w:rsidRDefault="002972EE" w:rsidP="002972EE">
                <w:pPr>
                  <w:ind w:left="0" w:firstLine="0"/>
                </w:pPr>
              </w:p>
            </w:tc>
          </w:sdtContent>
        </w:sdt>
      </w:tr>
    </w:tbl>
    <w:p w14:paraId="06E1BA8C" w14:textId="77777777" w:rsidR="004112F5" w:rsidRDefault="004112F5" w:rsidP="00692E4D">
      <w:pPr>
        <w:pStyle w:val="ColorfulList-Accent11"/>
        <w:ind w:left="0" w:firstLine="0"/>
        <w:rPr>
          <w:b/>
        </w:rPr>
      </w:pPr>
    </w:p>
    <w:p w14:paraId="1CBE365F" w14:textId="77777777" w:rsidR="003B2868" w:rsidRDefault="003B2868" w:rsidP="00692E4D">
      <w:pPr>
        <w:pStyle w:val="ColorfulList-Accent11"/>
        <w:ind w:left="0" w:firstLine="0"/>
        <w:rPr>
          <w:b/>
        </w:rPr>
      </w:pPr>
    </w:p>
    <w:p w14:paraId="4838A61D" w14:textId="77777777"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14:paraId="40498AF0" w14:textId="77777777"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14:paraId="6064024F" w14:textId="77777777" w:rsidR="003B2868" w:rsidRDefault="003B2868" w:rsidP="00692E4D">
      <w:pPr>
        <w:ind w:left="0" w:firstLine="0"/>
        <w:rPr>
          <w:b/>
        </w:rPr>
      </w:pPr>
    </w:p>
    <w:p w14:paraId="77B98AD4" w14:textId="77777777" w:rsidR="006A2AEF" w:rsidRDefault="006A2AEF" w:rsidP="00692E4D">
      <w:pPr>
        <w:pStyle w:val="ColorfulList-Accent11"/>
        <w:ind w:left="0" w:firstLine="0"/>
      </w:pPr>
    </w:p>
    <w:p w14:paraId="240FEA11" w14:textId="77777777" w:rsidR="003B2868" w:rsidRPr="00746A56" w:rsidRDefault="003B2868" w:rsidP="00692E4D">
      <w:pPr>
        <w:pStyle w:val="ColorfulList-Accent11"/>
        <w:ind w:left="0" w:firstLine="0"/>
      </w:pPr>
    </w:p>
    <w:p w14:paraId="11935C2E" w14:textId="77777777" w:rsidR="004112F5" w:rsidRDefault="004112F5" w:rsidP="00692E4D">
      <w:pPr>
        <w:ind w:left="0" w:firstLine="0"/>
      </w:pPr>
    </w:p>
    <w:p w14:paraId="5D44078F" w14:textId="77777777" w:rsidR="004112F5" w:rsidRPr="00355808" w:rsidRDefault="004112F5" w:rsidP="00692E4D">
      <w:pPr>
        <w:ind w:left="0" w:firstLine="0"/>
      </w:pPr>
      <w:r>
        <w:t xml:space="preserve">    </w:t>
      </w:r>
    </w:p>
    <w:p w14:paraId="15E2D14B" w14:textId="77777777"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5DF33" w14:textId="77777777" w:rsidR="00D94725" w:rsidRDefault="00D94725" w:rsidP="00692E4D">
      <w:pPr>
        <w:spacing w:after="0" w:line="240" w:lineRule="auto"/>
      </w:pPr>
      <w:r>
        <w:separator/>
      </w:r>
    </w:p>
  </w:endnote>
  <w:endnote w:type="continuationSeparator" w:id="0">
    <w:p w14:paraId="3F879B70" w14:textId="77777777" w:rsidR="00D94725" w:rsidRDefault="00D94725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EC3ED" w14:textId="77777777"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37E94" w14:textId="77777777" w:rsidR="00D94725" w:rsidRDefault="00D94725" w:rsidP="00692E4D">
      <w:pPr>
        <w:spacing w:after="0" w:line="240" w:lineRule="auto"/>
      </w:pPr>
      <w:r>
        <w:separator/>
      </w:r>
    </w:p>
  </w:footnote>
  <w:footnote w:type="continuationSeparator" w:id="0">
    <w:p w14:paraId="297DF907" w14:textId="77777777" w:rsidR="00D94725" w:rsidRDefault="00D94725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C1F30" w14:textId="77777777"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4E45577E" w14:textId="77777777"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14:paraId="553A5B8F" w14:textId="77777777"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229F8"/>
    <w:multiLevelType w:val="hybridMultilevel"/>
    <w:tmpl w:val="9CD8BAA4"/>
    <w:lvl w:ilvl="0" w:tplc="CC4E860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782A1E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1A3A88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CEFF14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E265AE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767AA6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52B682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04C12E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C8BCC2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4130930"/>
    <w:multiLevelType w:val="hybridMultilevel"/>
    <w:tmpl w:val="6E7862E0"/>
    <w:lvl w:ilvl="0" w:tplc="9A263D8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923136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8486F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380B3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455E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F861A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7427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DC64D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035B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A0ACD"/>
    <w:multiLevelType w:val="hybridMultilevel"/>
    <w:tmpl w:val="2E000926"/>
    <w:lvl w:ilvl="0" w:tplc="61080ADC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D20B7E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F2E8C8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56D3B0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6664EA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264A8E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244BCA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B8AF6C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08EEB6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3D26B1"/>
    <w:multiLevelType w:val="hybridMultilevel"/>
    <w:tmpl w:val="0562ED62"/>
    <w:lvl w:ilvl="0" w:tplc="66A64D5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4E2B5A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C4760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606B5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8EF25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1E1F2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46DDD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0A23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64EBB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0A7B6A"/>
    <w:multiLevelType w:val="hybridMultilevel"/>
    <w:tmpl w:val="B2141A36"/>
    <w:lvl w:ilvl="0" w:tplc="F01A9E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2884E2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6E36B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9E22A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88706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1699B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8EB30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860E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AA1C7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9766D"/>
    <w:multiLevelType w:val="hybridMultilevel"/>
    <w:tmpl w:val="EC481244"/>
    <w:lvl w:ilvl="0" w:tplc="299A707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60F22C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62415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D611E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D048D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22A31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3AA69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60214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5C535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13"/>
  </w:num>
  <w:num w:numId="8">
    <w:abstractNumId w:val="10"/>
  </w:num>
  <w:num w:numId="9">
    <w:abstractNumId w:val="7"/>
  </w:num>
  <w:num w:numId="10">
    <w:abstractNumId w:val="0"/>
  </w:num>
  <w:num w:numId="11">
    <w:abstractNumId w:val="6"/>
  </w:num>
  <w:num w:numId="12">
    <w:abstractNumId w:val="2"/>
  </w:num>
  <w:num w:numId="13">
    <w:abstractNumId w:val="11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353D8"/>
    <w:rsid w:val="000573BB"/>
    <w:rsid w:val="00192604"/>
    <w:rsid w:val="001C073A"/>
    <w:rsid w:val="0026646F"/>
    <w:rsid w:val="002967BF"/>
    <w:rsid w:val="002972EE"/>
    <w:rsid w:val="002E6FF2"/>
    <w:rsid w:val="00332C75"/>
    <w:rsid w:val="003B2868"/>
    <w:rsid w:val="004112F5"/>
    <w:rsid w:val="004816C3"/>
    <w:rsid w:val="004B1110"/>
    <w:rsid w:val="00552DB5"/>
    <w:rsid w:val="005A5D9C"/>
    <w:rsid w:val="005F06DC"/>
    <w:rsid w:val="00657CF8"/>
    <w:rsid w:val="00672CAF"/>
    <w:rsid w:val="00692E4D"/>
    <w:rsid w:val="006A2AEF"/>
    <w:rsid w:val="006A5E4B"/>
    <w:rsid w:val="007278F8"/>
    <w:rsid w:val="00746A56"/>
    <w:rsid w:val="007614ED"/>
    <w:rsid w:val="0077185E"/>
    <w:rsid w:val="0084217E"/>
    <w:rsid w:val="008A3451"/>
    <w:rsid w:val="00942A55"/>
    <w:rsid w:val="009D233A"/>
    <w:rsid w:val="009D7588"/>
    <w:rsid w:val="00A228DA"/>
    <w:rsid w:val="00D94725"/>
    <w:rsid w:val="00DD26F4"/>
    <w:rsid w:val="00E4293E"/>
    <w:rsid w:val="00F32487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5C6B8E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  <w:style w:type="character" w:customStyle="1" w:styleId="author">
    <w:name w:val="author"/>
    <w:basedOn w:val="DefaultParagraphFont"/>
    <w:rsid w:val="009D233A"/>
  </w:style>
  <w:style w:type="character" w:customStyle="1" w:styleId="apple-converted-space">
    <w:name w:val="apple-converted-space"/>
    <w:basedOn w:val="DefaultParagraphFont"/>
    <w:rsid w:val="009D233A"/>
  </w:style>
  <w:style w:type="character" w:customStyle="1" w:styleId="articletitle">
    <w:name w:val="articletitle"/>
    <w:basedOn w:val="DefaultParagraphFont"/>
    <w:rsid w:val="009D233A"/>
  </w:style>
  <w:style w:type="character" w:customStyle="1" w:styleId="vol">
    <w:name w:val="vol"/>
    <w:basedOn w:val="DefaultParagraphFont"/>
    <w:rsid w:val="009D233A"/>
  </w:style>
  <w:style w:type="character" w:customStyle="1" w:styleId="pubyear">
    <w:name w:val="pubyear"/>
    <w:basedOn w:val="DefaultParagraphFont"/>
    <w:rsid w:val="009D233A"/>
  </w:style>
  <w:style w:type="character" w:customStyle="1" w:styleId="pagefirst">
    <w:name w:val="pagefirst"/>
    <w:basedOn w:val="DefaultParagraphFont"/>
    <w:rsid w:val="009D233A"/>
  </w:style>
  <w:style w:type="character" w:customStyle="1" w:styleId="pagelast">
    <w:name w:val="pagelast"/>
    <w:basedOn w:val="DefaultParagraphFont"/>
    <w:rsid w:val="009D2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8338">
          <w:marLeft w:val="1152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2273">
          <w:marLeft w:val="1152"/>
          <w:marRight w:val="0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9978">
          <w:marLeft w:val="1152"/>
          <w:marRight w:val="0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1213">
          <w:marLeft w:val="1152"/>
          <w:marRight w:val="0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795">
          <w:marLeft w:val="1152"/>
          <w:marRight w:val="0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9665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59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698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15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86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8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bm.net/index.aspx?o=102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0A5EEC"/>
    <w:rsid w:val="0028328F"/>
    <w:rsid w:val="002D0D1F"/>
    <w:rsid w:val="00627CA4"/>
    <w:rsid w:val="007721C8"/>
    <w:rsid w:val="00EC3C77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Microsoft Office User</cp:lastModifiedBy>
  <cp:revision>2</cp:revision>
  <dcterms:created xsi:type="dcterms:W3CDTF">2020-09-27T18:39:00Z</dcterms:created>
  <dcterms:modified xsi:type="dcterms:W3CDTF">2020-09-27T18:39:00Z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