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A5784B" w:rsidP="00875E38">
                <w:r>
                  <w:t>Janelle Weinman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A5784B" w:rsidP="009F7390">
                <w:r>
                  <w:t>A1-1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  <w:showingPlcHdr/>
          </w:sdtPr>
          <w:sdtEndPr/>
          <w:sdtContent>
            <w:tc>
              <w:tcPr>
                <w:tcW w:w="9576" w:type="dxa"/>
              </w:tcPr>
              <w:p w:rsidR="005B248D" w:rsidRDefault="005B248D" w:rsidP="00292BEF"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1E1F" w:rsidRDefault="00AC1E1F" w:rsidP="00292BEF">
      <w:r>
        <w:separator/>
      </w:r>
    </w:p>
  </w:endnote>
  <w:endnote w:type="continuationSeparator" w:id="0">
    <w:p w:rsidR="00AC1E1F" w:rsidRDefault="00AC1E1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1E1F" w:rsidRDefault="00AC1E1F" w:rsidP="00292BEF">
      <w:r>
        <w:separator/>
      </w:r>
    </w:p>
  </w:footnote>
  <w:footnote w:type="continuationSeparator" w:id="0">
    <w:p w:rsidR="00AC1E1F" w:rsidRDefault="00AC1E1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EF"/>
    <w:rsid w:val="00036D78"/>
    <w:rsid w:val="00187B59"/>
    <w:rsid w:val="002223D1"/>
    <w:rsid w:val="00246C4B"/>
    <w:rsid w:val="00292BEF"/>
    <w:rsid w:val="00306D6B"/>
    <w:rsid w:val="004C6910"/>
    <w:rsid w:val="005B248D"/>
    <w:rsid w:val="007B6610"/>
    <w:rsid w:val="009A073A"/>
    <w:rsid w:val="009F7390"/>
    <w:rsid w:val="00A5784B"/>
    <w:rsid w:val="00AC1E1F"/>
    <w:rsid w:val="00B50056"/>
    <w:rsid w:val="00C42AED"/>
    <w:rsid w:val="00C90ED3"/>
    <w:rsid w:val="00CA07DB"/>
    <w:rsid w:val="00DF1FAB"/>
    <w:rsid w:val="00E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D875"/>
  <w15:docId w15:val="{9D809053-F80E-A847-8E31-585AFF71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862EEA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862EEA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862EEA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862EEA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862EEA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4C2008"/>
    <w:rsid w:val="00862EEA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Bruno, Christine</cp:lastModifiedBy>
  <cp:revision>2</cp:revision>
  <dcterms:created xsi:type="dcterms:W3CDTF">2020-10-07T05:55:00Z</dcterms:created>
  <dcterms:modified xsi:type="dcterms:W3CDTF">2020-10-07T05:55:00Z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