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576"/>
      </w:tblGrid>
      <w:tr w:rsidR="005B248D" w:rsidTr="00292BEF">
        <w:tc>
          <w:tcPr>
            <w:tcW w:w="9576" w:type="dxa"/>
          </w:tcPr>
          <w:p w:rsidR="005B248D" w:rsidRPr="00CA07DB" w:rsidRDefault="005B248D" w:rsidP="005B248D">
            <w:pPr>
              <w:rPr>
                <w:b/>
              </w:rPr>
            </w:pPr>
            <w:r>
              <w:rPr>
                <w:b/>
              </w:rPr>
              <w:t>Name:</w:t>
            </w:r>
          </w:p>
        </w:tc>
      </w:tr>
      <w:tr w:rsidR="005B248D" w:rsidTr="00292BEF">
        <w:sdt>
          <w:sdtPr>
            <w:id w:val="1948428097"/>
            <w:placeholder>
              <w:docPart w:val="F2E26893BCD84EA9BFDF02597F4281E2"/>
            </w:placeholder>
          </w:sdtPr>
          <w:sdtEndPr/>
          <w:sdtContent>
            <w:tc>
              <w:tcPr>
                <w:tcW w:w="9576" w:type="dxa"/>
              </w:tcPr>
              <w:p w:rsidR="005B248D" w:rsidRDefault="0001336B" w:rsidP="00875E38">
                <w:r>
                  <w:t>Hector Alvarez</w:t>
                </w:r>
              </w:p>
            </w:tc>
          </w:sdtContent>
        </w:sdt>
      </w:tr>
      <w:tr w:rsidR="005B248D" w:rsidTr="00292BEF">
        <w:tc>
          <w:tcPr>
            <w:tcW w:w="9576" w:type="dxa"/>
          </w:tcPr>
          <w:p w:rsidR="005B248D" w:rsidRPr="00CA07DB" w:rsidRDefault="005B248D" w:rsidP="009F7390">
            <w:pPr>
              <w:rPr>
                <w:b/>
              </w:rPr>
            </w:pPr>
            <w:r>
              <w:rPr>
                <w:b/>
              </w:rPr>
              <w:t>Group:</w:t>
            </w:r>
          </w:p>
        </w:tc>
      </w:tr>
      <w:tr w:rsidR="005B248D" w:rsidTr="00292BEF">
        <w:sdt>
          <w:sdtPr>
            <w:id w:val="-1249565243"/>
            <w:lock w:val="sdtLocked"/>
            <w:placeholder>
              <w:docPart w:val="0C1F831231944884941B002104123B14"/>
            </w:placeholder>
          </w:sdtPr>
          <w:sdtEndPr/>
          <w:sdtContent>
            <w:tc>
              <w:tcPr>
                <w:tcW w:w="9576" w:type="dxa"/>
              </w:tcPr>
              <w:p w:rsidR="005B248D" w:rsidRDefault="0001336B" w:rsidP="009F7390">
                <w:r>
                  <w:t>7A-5</w:t>
                </w:r>
              </w:p>
            </w:tc>
          </w:sdtContent>
        </w:sdt>
      </w:tr>
      <w:tr w:rsidR="005B248D" w:rsidTr="00292BEF">
        <w:tc>
          <w:tcPr>
            <w:tcW w:w="9576" w:type="dxa"/>
          </w:tcPr>
          <w:p w:rsidR="005B248D" w:rsidRPr="00CA07DB" w:rsidRDefault="005B248D" w:rsidP="009F7390">
            <w:pPr>
              <w:rPr>
                <w:b/>
              </w:rPr>
            </w:pPr>
            <w:r>
              <w:rPr>
                <w:b/>
              </w:rPr>
              <w:t>Pathology Question:</w:t>
            </w:r>
          </w:p>
        </w:tc>
      </w:tr>
      <w:tr w:rsidR="005B248D" w:rsidTr="00292BEF">
        <w:sdt>
          <w:sdtPr>
            <w:id w:val="-343781582"/>
            <w:placeholder>
              <w:docPart w:val="C2A396B847314DF0ADF6C271A1B398D3"/>
            </w:placeholder>
          </w:sdtPr>
          <w:sdtEndPr/>
          <w:sdtContent>
            <w:tc>
              <w:tcPr>
                <w:tcW w:w="9576" w:type="dxa"/>
              </w:tcPr>
              <w:p w:rsidR="005B248D" w:rsidRPr="000D03A2" w:rsidRDefault="000D03A2" w:rsidP="000D03A2">
                <w:pPr>
                  <w:divId w:val="939525132"/>
                  <w:rPr>
                    <w:snapToGrid/>
                    <w:szCs w:val="24"/>
                  </w:rPr>
                </w:pPr>
                <w:r w:rsidRPr="000D03A2">
                  <w:rPr>
                    <w:rFonts w:ascii="Arial" w:hAnsi="Arial" w:cs="Arial"/>
                    <w:snapToGrid/>
                    <w:color w:val="544C49"/>
                    <w:sz w:val="21"/>
                    <w:szCs w:val="21"/>
                    <w:shd w:val="clear" w:color="auto" w:fill="FFFFFF"/>
                  </w:rPr>
                  <w:t xml:space="preserve">What is the pathology of </w:t>
                </w:r>
                <w:proofErr w:type="spellStart"/>
                <w:r w:rsidRPr="000D03A2">
                  <w:rPr>
                    <w:rFonts w:ascii="Arial" w:hAnsi="Arial" w:cs="Arial"/>
                    <w:snapToGrid/>
                    <w:color w:val="544C49"/>
                    <w:sz w:val="21"/>
                    <w:szCs w:val="21"/>
                    <w:shd w:val="clear" w:color="auto" w:fill="FFFFFF"/>
                  </w:rPr>
                  <w:t>Parkinsons</w:t>
                </w:r>
                <w:proofErr w:type="spellEnd"/>
                <w:r w:rsidRPr="000D03A2">
                  <w:rPr>
                    <w:rFonts w:ascii="Arial" w:hAnsi="Arial" w:cs="Arial"/>
                    <w:snapToGrid/>
                    <w:color w:val="544C49"/>
                    <w:sz w:val="21"/>
                    <w:szCs w:val="21"/>
                    <w:shd w:val="clear" w:color="auto" w:fill="FFFFFF"/>
                  </w:rPr>
                  <w:t>? </w:t>
                </w:r>
              </w:p>
            </w:tc>
          </w:sdtContent>
        </w:sdt>
      </w:tr>
      <w:tr w:rsidR="005B248D" w:rsidTr="00292BEF">
        <w:tc>
          <w:tcPr>
            <w:tcW w:w="9576" w:type="dxa"/>
          </w:tcPr>
          <w:p w:rsidR="005B248D" w:rsidRPr="00CA07DB" w:rsidRDefault="005B248D" w:rsidP="00292BEF">
            <w:pPr>
              <w:rPr>
                <w:b/>
              </w:rPr>
            </w:pPr>
            <w:r>
              <w:rPr>
                <w:b/>
              </w:rPr>
              <w:t>Report:</w:t>
            </w:r>
          </w:p>
        </w:tc>
      </w:tr>
      <w:tr w:rsidR="005B248D" w:rsidTr="00292BEF">
        <w:sdt>
          <w:sdtPr>
            <w:rPr>
              <w:rFonts w:ascii="Times New Roman" w:eastAsia="Times New Roman" w:hAnsi="Times New Roman"/>
              <w:snapToGrid w:val="0"/>
              <w:sz w:val="24"/>
              <w:szCs w:val="20"/>
            </w:rPr>
            <w:id w:val="1692803440"/>
            <w:placeholder>
              <w:docPart w:val="9336E9D6F9224F80AC2C705B2AEB9EB2"/>
            </w:placeholder>
          </w:sdtPr>
          <w:sdtEndPr/>
          <w:sdtContent>
            <w:tc>
              <w:tcPr>
                <w:tcW w:w="9576" w:type="dxa"/>
              </w:tcPr>
              <w:p w:rsidR="003204FF" w:rsidRDefault="003204FF">
                <w:pPr>
                  <w:pStyle w:val="p1"/>
                  <w:divId w:val="1384283181"/>
                </w:pPr>
                <w:r>
                  <w:rPr>
                    <w:rStyle w:val="s1"/>
                  </w:rPr>
                  <w:t>Parkinson’s disease is characterized by the gradual degradation of neurons in the brain, particularly the neurons in the brain that produce dopamine. Though there is no known definitive cause of Parkinson’s, there are many factors that are associated with the disease. Through research and genetic studies, many risk factors and contributing factors have been identified and attributed to cause Parkinson’s disease. Few rare genetic mutations have been discovered to cause Parkinson’s. Research has also found many genetic sequences that increase one’s risk for Parkinson’s. These sequences are usually found in patients with a family history of Parkinson’s. With an increased risk for Parkinson’s, certain environmental triggers have also been found to cause patients to acquire Parkinson’s later in their life. Like with many diseases, Parkinson’s can occur as a result of a so-called “perfect storm”. Meaning there was not one sole factor that caused the disease, rather it was the combination of many risk factors. Some risk factors include older age, family history, male gender, and even exposure to certain toxins such as herbicide and pesticides.</w:t>
                </w:r>
              </w:p>
              <w:p w:rsidR="003204FF" w:rsidRDefault="003204FF">
                <w:pPr>
                  <w:pStyle w:val="p1"/>
                  <w:divId w:val="1384283181"/>
                </w:pPr>
                <w:r>
                  <w:rPr>
                    <w:rStyle w:val="apple-converted-space"/>
                    <w:rFonts w:ascii=".SFUI-Regular" w:hAnsi=".SFUI-Regular"/>
                  </w:rPr>
                  <w:t xml:space="preserve">     </w:t>
                </w:r>
                <w:r>
                  <w:rPr>
                    <w:rStyle w:val="s1"/>
                  </w:rPr>
                  <w:t>Dopamine plays a major role in some of the bodies motor and cognitive functions. As the levels of dopamine in the body are progressively decreasing, different symptoms begin to arise. Because of dopamine’s role in motor functions, symptoms such as tremors and a decrease in the function of some movements are present in patients with Parkinson’s. Some patients may experience some cognitive impairments as well. Some patients may present with a decline in motivation and mental acuity. Though there is variant levels of presentation of symptoms in different Parkinson’s patients, the progression of these symptoms helps determine the rate of progression of the disease.</w:t>
                </w:r>
              </w:p>
              <w:p w:rsidR="003204FF" w:rsidRDefault="003204FF">
                <w:pPr>
                  <w:pStyle w:val="p2"/>
                  <w:divId w:val="1384283181"/>
                </w:pPr>
              </w:p>
              <w:p w:rsidR="005B248D" w:rsidRDefault="006B7B01" w:rsidP="00292BEF">
                <w:r>
                  <w:t xml:space="preserve"> </w:t>
                </w:r>
              </w:p>
            </w:tc>
          </w:sdtContent>
        </w:sdt>
      </w:tr>
      <w:tr w:rsidR="005B248D" w:rsidTr="00292BEF">
        <w:tc>
          <w:tcPr>
            <w:tcW w:w="9576" w:type="dxa"/>
          </w:tcPr>
          <w:p w:rsidR="005B248D" w:rsidRPr="00CA07DB" w:rsidRDefault="005B248D" w:rsidP="00187B59">
            <w:pPr>
              <w:rPr>
                <w:b/>
              </w:rPr>
            </w:pPr>
            <w:r>
              <w:rPr>
                <w:b/>
              </w:rPr>
              <w:t>References:</w:t>
            </w:r>
          </w:p>
        </w:tc>
      </w:tr>
      <w:tr w:rsidR="005B248D" w:rsidTr="00292BEF">
        <w:sdt>
          <w:sdtPr>
            <w:rPr>
              <w:rFonts w:eastAsia="Times New Roman"/>
              <w:snapToGrid w:val="0"/>
              <w:szCs w:val="20"/>
            </w:rPr>
            <w:id w:val="-185608296"/>
            <w:placeholder>
              <w:docPart w:val="01EE0CA9C12F4469953EF8B58FF95299"/>
            </w:placeholder>
          </w:sdtPr>
          <w:sdtEndPr/>
          <w:sdtContent>
            <w:tc>
              <w:tcPr>
                <w:tcW w:w="9576" w:type="dxa"/>
              </w:tcPr>
              <w:p w:rsidR="0016222C" w:rsidRDefault="0016222C">
                <w:pPr>
                  <w:pStyle w:val="NormalWeb"/>
                  <w:ind w:left="567" w:hanging="567"/>
                  <w:divId w:val="15928401"/>
                  <w:rPr>
                    <w:color w:val="000000"/>
                  </w:rPr>
                </w:pPr>
                <w:r>
                  <w:rPr>
                    <w:color w:val="000000"/>
                  </w:rPr>
                  <w:t xml:space="preserve">Parkinson's disease. (2020, August 07). Retrieved October 08, 2020, from </w:t>
                </w:r>
                <w:hyperlink r:id="rId10" w:history="1">
                  <w:r w:rsidR="00601BAA" w:rsidRPr="005D0905">
                    <w:rPr>
                      <w:rStyle w:val="Hyperlink"/>
                    </w:rPr>
                    <w:t>https://www.mayoclinic.org/diseases-conditions/parkinsons-disease/symptoms-causes/syc-</w:t>
                  </w:r>
                  <w:r w:rsidR="00601BAA" w:rsidRPr="005D0905">
                    <w:rPr>
                      <w:rStyle w:val="Hyperlink"/>
                    </w:rPr>
                    <w:lastRenderedPageBreak/>
                    <w:t>20376055</w:t>
                  </w:r>
                </w:hyperlink>
              </w:p>
              <w:p w:rsidR="00601BAA" w:rsidRDefault="00601BAA">
                <w:pPr>
                  <w:pStyle w:val="NormalWeb"/>
                  <w:ind w:left="567" w:hanging="567"/>
                  <w:divId w:val="720052797"/>
                  <w:rPr>
                    <w:color w:val="000000"/>
                  </w:rPr>
                </w:pPr>
                <w:proofErr w:type="spellStart"/>
                <w:r>
                  <w:rPr>
                    <w:color w:val="000000"/>
                  </w:rPr>
                  <w:t>Bhandari</w:t>
                </w:r>
                <w:proofErr w:type="spellEnd"/>
                <w:r>
                  <w:rPr>
                    <w:color w:val="000000"/>
                  </w:rPr>
                  <w:t>, S. (2019, June 19). Dopamine: What It Is &amp; What It Does. Retrieved October 08, 2020, from https://www.webmd.com/mental-health/what-is-dopamine</w:t>
                </w:r>
              </w:p>
              <w:p w:rsidR="00601BAA" w:rsidRDefault="00601BAA">
                <w:pPr>
                  <w:pStyle w:val="NormalWeb"/>
                  <w:ind w:left="567" w:hanging="567"/>
                  <w:divId w:val="15928401"/>
                  <w:rPr>
                    <w:color w:val="000000"/>
                  </w:rPr>
                </w:pPr>
              </w:p>
              <w:p w:rsidR="005B248D" w:rsidRDefault="005B248D" w:rsidP="00292BEF"/>
            </w:tc>
          </w:sdtContent>
        </w:sdt>
      </w:tr>
    </w:tbl>
    <w:p w:rsidR="00DF1FAB" w:rsidRPr="00292BEF" w:rsidRDefault="00DF1FAB" w:rsidP="00292BEF"/>
    <w:sectPr w:rsidR="00DF1FAB" w:rsidRPr="00292BEF" w:rsidSect="00C42AE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A2EAF" w:rsidRDefault="005A2EAF" w:rsidP="00292BEF">
      <w:r>
        <w:separator/>
      </w:r>
    </w:p>
  </w:endnote>
  <w:endnote w:type="continuationSeparator" w:id="0">
    <w:p w:rsidR="005A2EAF" w:rsidRDefault="005A2EAF"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pleSystemUIFont">
    <w:altName w:val="Cambria"/>
    <w:panose1 w:val="020B0604020202020204"/>
    <w:charset w:val="00"/>
    <w:family w:val="roman"/>
    <w:pitch w:val="default"/>
  </w:font>
  <w:font w:name=".SFUI-Regular">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A2EAF" w:rsidRDefault="005A2EAF" w:rsidP="00292BEF">
      <w:r>
        <w:separator/>
      </w:r>
    </w:p>
  </w:footnote>
  <w:footnote w:type="continuationSeparator" w:id="0">
    <w:p w:rsidR="005A2EAF" w:rsidRDefault="005A2EAF"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3"/>
  <w:proofState w:spelling="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BEF"/>
    <w:rsid w:val="0001336B"/>
    <w:rsid w:val="00036D78"/>
    <w:rsid w:val="000A2495"/>
    <w:rsid w:val="000D03A2"/>
    <w:rsid w:val="0016222C"/>
    <w:rsid w:val="00187B59"/>
    <w:rsid w:val="002223D1"/>
    <w:rsid w:val="00237E19"/>
    <w:rsid w:val="00246C4B"/>
    <w:rsid w:val="00292BEF"/>
    <w:rsid w:val="00306D6B"/>
    <w:rsid w:val="003204FF"/>
    <w:rsid w:val="00411B6F"/>
    <w:rsid w:val="004C6910"/>
    <w:rsid w:val="00567BDF"/>
    <w:rsid w:val="005A2EAF"/>
    <w:rsid w:val="005B248D"/>
    <w:rsid w:val="00601BAA"/>
    <w:rsid w:val="006B7B01"/>
    <w:rsid w:val="007B6610"/>
    <w:rsid w:val="009A073A"/>
    <w:rsid w:val="009F7390"/>
    <w:rsid w:val="00B50056"/>
    <w:rsid w:val="00C42AED"/>
    <w:rsid w:val="00C72F31"/>
    <w:rsid w:val="00C90ED3"/>
    <w:rsid w:val="00CA07DB"/>
    <w:rsid w:val="00DF1FAB"/>
    <w:rsid w:val="00E0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8BC0C"/>
  <w15:docId w15:val="{5C6F0203-CC41-E647-8A68-ACB2403A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character" w:customStyle="1" w:styleId="apple-converted-space">
    <w:name w:val="apple-converted-space"/>
    <w:basedOn w:val="DefaultParagraphFont"/>
    <w:rsid w:val="000D03A2"/>
  </w:style>
  <w:style w:type="paragraph" w:customStyle="1" w:styleId="p1">
    <w:name w:val="p1"/>
    <w:basedOn w:val="Normal"/>
    <w:rsid w:val="003204FF"/>
    <w:pPr>
      <w:widowControl/>
    </w:pPr>
    <w:rPr>
      <w:rFonts w:ascii=".AppleSystemUIFont" w:eastAsiaTheme="minorEastAsia" w:hAnsi=".AppleSystemUIFont"/>
      <w:snapToGrid/>
      <w:sz w:val="29"/>
      <w:szCs w:val="29"/>
    </w:rPr>
  </w:style>
  <w:style w:type="paragraph" w:customStyle="1" w:styleId="p2">
    <w:name w:val="p2"/>
    <w:basedOn w:val="Normal"/>
    <w:rsid w:val="003204FF"/>
    <w:pPr>
      <w:widowControl/>
    </w:pPr>
    <w:rPr>
      <w:rFonts w:ascii=".AppleSystemUIFont" w:eastAsiaTheme="minorEastAsia" w:hAnsi=".AppleSystemUIFont"/>
      <w:snapToGrid/>
      <w:sz w:val="29"/>
      <w:szCs w:val="29"/>
    </w:rPr>
  </w:style>
  <w:style w:type="character" w:customStyle="1" w:styleId="s1">
    <w:name w:val="s1"/>
    <w:basedOn w:val="DefaultParagraphFont"/>
    <w:rsid w:val="003204FF"/>
    <w:rPr>
      <w:rFonts w:ascii=".SFUI-Regular" w:hAnsi=".SFUI-Regular" w:hint="default"/>
      <w:b w:val="0"/>
      <w:bCs w:val="0"/>
      <w:i w:val="0"/>
      <w:iCs w:val="0"/>
      <w:sz w:val="29"/>
      <w:szCs w:val="29"/>
    </w:rPr>
  </w:style>
  <w:style w:type="paragraph" w:styleId="NormalWeb">
    <w:name w:val="Normal (Web)"/>
    <w:basedOn w:val="Normal"/>
    <w:uiPriority w:val="99"/>
    <w:semiHidden/>
    <w:unhideWhenUsed/>
    <w:locked/>
    <w:rsid w:val="0016222C"/>
    <w:pPr>
      <w:widowControl/>
      <w:spacing w:before="100" w:beforeAutospacing="1" w:after="100" w:afterAutospacing="1"/>
    </w:pPr>
    <w:rPr>
      <w:rFonts w:eastAsiaTheme="minorEastAsia"/>
      <w:snapToGrid/>
      <w:szCs w:val="24"/>
    </w:rPr>
  </w:style>
  <w:style w:type="character" w:styleId="Hyperlink">
    <w:name w:val="Hyperlink"/>
    <w:basedOn w:val="DefaultParagraphFont"/>
    <w:uiPriority w:val="99"/>
    <w:unhideWhenUsed/>
    <w:locked/>
    <w:rsid w:val="00601BAA"/>
    <w:rPr>
      <w:color w:val="0000FF" w:themeColor="hyperlink"/>
      <w:u w:val="single"/>
    </w:rPr>
  </w:style>
  <w:style w:type="character" w:styleId="UnresolvedMention">
    <w:name w:val="Unresolved Mention"/>
    <w:basedOn w:val="DefaultParagraphFont"/>
    <w:uiPriority w:val="99"/>
    <w:semiHidden/>
    <w:unhideWhenUsed/>
    <w:rsid w:val="00601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28401">
      <w:bodyDiv w:val="1"/>
      <w:marLeft w:val="0"/>
      <w:marRight w:val="0"/>
      <w:marTop w:val="0"/>
      <w:marBottom w:val="0"/>
      <w:divBdr>
        <w:top w:val="none" w:sz="0" w:space="0" w:color="auto"/>
        <w:left w:val="none" w:sz="0" w:space="0" w:color="auto"/>
        <w:bottom w:val="none" w:sz="0" w:space="0" w:color="auto"/>
        <w:right w:val="none" w:sz="0" w:space="0" w:color="auto"/>
      </w:divBdr>
      <w:divsChild>
        <w:div w:id="720052797">
          <w:marLeft w:val="0"/>
          <w:marRight w:val="0"/>
          <w:marTop w:val="0"/>
          <w:marBottom w:val="0"/>
          <w:divBdr>
            <w:top w:val="none" w:sz="0" w:space="0" w:color="auto"/>
            <w:left w:val="none" w:sz="0" w:space="0" w:color="auto"/>
            <w:bottom w:val="none" w:sz="0" w:space="0" w:color="auto"/>
            <w:right w:val="none" w:sz="0" w:space="0" w:color="auto"/>
          </w:divBdr>
        </w:div>
      </w:divsChild>
    </w:div>
    <w:div w:id="939525132">
      <w:bodyDiv w:val="1"/>
      <w:marLeft w:val="0"/>
      <w:marRight w:val="0"/>
      <w:marTop w:val="0"/>
      <w:marBottom w:val="0"/>
      <w:divBdr>
        <w:top w:val="none" w:sz="0" w:space="0" w:color="auto"/>
        <w:left w:val="none" w:sz="0" w:space="0" w:color="auto"/>
        <w:bottom w:val="none" w:sz="0" w:space="0" w:color="auto"/>
        <w:right w:val="none" w:sz="0" w:space="0" w:color="auto"/>
      </w:divBdr>
    </w:div>
    <w:div w:id="138428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mayoclinic.org/diseases-conditions/parkinsons-disease/symptoms-causes/syc-20376055"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916356"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916356"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916356"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916356"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916356"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pleSystemUIFont">
    <w:altName w:val="Cambria"/>
    <w:panose1 w:val="020B0604020202020204"/>
    <w:charset w:val="00"/>
    <w:family w:val="roman"/>
    <w:pitch w:val="default"/>
  </w:font>
  <w:font w:name=".SFUI-Regular">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0B1333"/>
    <w:rsid w:val="00145A2F"/>
    <w:rsid w:val="002F217F"/>
    <w:rsid w:val="0047423F"/>
    <w:rsid w:val="00632F95"/>
    <w:rsid w:val="006F4FA8"/>
    <w:rsid w:val="008806B5"/>
    <w:rsid w:val="00902B70"/>
    <w:rsid w:val="00916356"/>
    <w:rsid w:val="009612F6"/>
    <w:rsid w:val="00AE3434"/>
    <w:rsid w:val="00B9279A"/>
    <w:rsid w:val="00BB03C8"/>
    <w:rsid w:val="00C90567"/>
    <w:rsid w:val="00DE1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2.xml><?xml version="1.0" encoding="utf-8"?>
<ds:datastoreItem xmlns:ds="http://schemas.openxmlformats.org/officeDocument/2006/customXml" ds:itemID="{E70BB38D-02E9-4ECD-ADDE-E598599AF73B}">
  <ds:schemaRefs>
    <ds:schemaRef ds:uri="http://schemas.microsoft.com/office/2006/metadata/properties"/>
    <ds:schemaRef ds:uri="http://www.w3.org/2000/xmlns/"/>
    <ds:schemaRef ds:uri="6dad374d-283e-4649-a37c-9e5e2ab6356b"/>
  </ds:schemaRefs>
</ds:datastoreItem>
</file>

<file path=customXml/itemProps3.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0/xmlns/"/>
    <ds:schemaRef ds:uri="http://www.w3.org/2001/XMLSchema"/>
    <ds:schemaRef ds:uri="6dad374d-283e-4649-a37c-9e5e2ab6356b"/>
  </ds:schemaRefs>
</ds:datastoreItem>
</file>

<file path=customXml/itemProps4.xml><?xml version="1.0" encoding="utf-8"?>
<ds:datastoreItem xmlns:ds="http://schemas.openxmlformats.org/officeDocument/2006/customXml" ds:itemID="{8D13D761-1195-49FB-9D46-EC6B9C901C09}">
  <ds:schemaRefs>
    <ds:schemaRef ds:uri="http://schemas.microsoft.com/sharepoint/event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Alvarez, Hector</cp:lastModifiedBy>
  <cp:revision>8</cp:revision>
  <dcterms:created xsi:type="dcterms:W3CDTF">2011-08-30T13:28:00Z</dcterms:created>
  <dcterms:modified xsi:type="dcterms:W3CDTF">2020-10-08T03:43:00Z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