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2DB54E9E" w14:textId="77777777" w:rsidTr="00292BEF">
        <w:tc>
          <w:tcPr>
            <w:tcW w:w="9576" w:type="dxa"/>
          </w:tcPr>
          <w:p w14:paraId="62B0A4F6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50C2FC72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1F95CC15" w14:textId="7A39C532" w:rsidR="005B248D" w:rsidRDefault="00097813" w:rsidP="00875E38">
                <w:r>
                  <w:t>Jordan Dietrich</w:t>
                </w:r>
              </w:p>
            </w:tc>
          </w:sdtContent>
        </w:sdt>
      </w:tr>
      <w:tr w:rsidR="005B248D" w14:paraId="4AF5775C" w14:textId="77777777" w:rsidTr="00292BEF">
        <w:tc>
          <w:tcPr>
            <w:tcW w:w="9576" w:type="dxa"/>
          </w:tcPr>
          <w:p w14:paraId="635B91CE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428EB8E7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45F0D100" w14:textId="5CA00B37" w:rsidR="005B248D" w:rsidRDefault="00097813" w:rsidP="009F7390">
                <w:r>
                  <w:t>1A-4</w:t>
                </w:r>
              </w:p>
            </w:tc>
          </w:sdtContent>
        </w:sdt>
      </w:tr>
      <w:tr w:rsidR="005B248D" w14:paraId="6EFB7704" w14:textId="77777777" w:rsidTr="00292BEF">
        <w:tc>
          <w:tcPr>
            <w:tcW w:w="9576" w:type="dxa"/>
          </w:tcPr>
          <w:p w14:paraId="78584FD4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066B8A8B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4011D029" w14:textId="5CE30A30" w:rsidR="005B248D" w:rsidRDefault="00097813" w:rsidP="00292BEF">
                <w:r>
                  <w:t>What is a pulpotomy and what leads to a pulpotomy being indicated?</w:t>
                </w:r>
              </w:p>
            </w:tc>
          </w:sdtContent>
        </w:sdt>
      </w:tr>
      <w:tr w:rsidR="005B248D" w14:paraId="5385409B" w14:textId="77777777" w:rsidTr="00292BEF">
        <w:tc>
          <w:tcPr>
            <w:tcW w:w="9576" w:type="dxa"/>
          </w:tcPr>
          <w:p w14:paraId="66AE9B35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06E25D86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4256742C" w14:textId="77777777" w:rsidR="00B52DC3" w:rsidRDefault="00DF2A9A" w:rsidP="00292BEF">
                <w:r>
                  <w:t xml:space="preserve">A pulpotomy is when the pulp tissue is removed from a tooth. </w:t>
                </w:r>
                <w:r w:rsidR="007030C6">
                  <w:t xml:space="preserve">Unlike other procedures involving the pulp, a pulpotomy does not remove any pulp tissue from the roots. Usually a pulpotomy occurs in </w:t>
                </w:r>
                <w:r w:rsidR="008961DB">
                  <w:t>pediatric patients on primary teeth, however they may be done on other teeth</w:t>
                </w:r>
                <w:r w:rsidR="0038521A">
                  <w:t>. Once the pulp is removed from the crown it is sealed</w:t>
                </w:r>
                <w:r w:rsidR="00EA364A">
                  <w:t>. One of the most effective sealants according to the A</w:t>
                </w:r>
                <w:r w:rsidR="0026644E">
                  <w:t>merican Association of Pediatric Dentistry is MTA</w:t>
                </w:r>
                <w:r w:rsidR="00197387">
                  <w:t xml:space="preserve"> (mineral trioxide aggregate). After sealing the pulp chamber a </w:t>
                </w:r>
                <w:r w:rsidR="00536AA8">
                  <w:t>restoration is placed. Depending on the size of the carious lesion</w:t>
                </w:r>
                <w:r w:rsidR="0069640C">
                  <w:t xml:space="preserve"> a crown may or may not be indicated, however </w:t>
                </w:r>
                <w:r w:rsidR="00B52DC3">
                  <w:t xml:space="preserve">a stainless steel crown is the most effective solution. </w:t>
                </w:r>
              </w:p>
              <w:p w14:paraId="4A060BA2" w14:textId="77777777" w:rsidR="00B52DC3" w:rsidRDefault="00B52DC3" w:rsidP="00292BEF"/>
              <w:p w14:paraId="3A0C59EB" w14:textId="16ABA493" w:rsidR="005B248D" w:rsidRDefault="00B52DC3" w:rsidP="00292BEF">
                <w:r>
                  <w:t xml:space="preserve">Indications for </w:t>
                </w:r>
                <w:r w:rsidR="005578B9">
                  <w:t xml:space="preserve">a pulpotomy </w:t>
                </w:r>
                <w:r w:rsidR="001741CD">
                  <w:t xml:space="preserve">include trauma, iatrogenic exposure, and gross caries. For a pulpotomy to be considered the tooth must also be tested to be vital, as </w:t>
                </w:r>
                <w:r w:rsidR="00D75D9D">
                  <w:t xml:space="preserve">a </w:t>
                </w:r>
                <w:proofErr w:type="spellStart"/>
                <w:r w:rsidR="00D75D9D">
                  <w:t>notvital</w:t>
                </w:r>
                <w:proofErr w:type="spellEnd"/>
                <w:r w:rsidR="00D75D9D">
                  <w:t xml:space="preserve"> tooth would be indicated for a pulpectomy. </w:t>
                </w:r>
              </w:p>
            </w:tc>
          </w:sdtContent>
        </w:sdt>
      </w:tr>
      <w:tr w:rsidR="005B248D" w14:paraId="3B6EAFF5" w14:textId="77777777" w:rsidTr="00292BEF">
        <w:tc>
          <w:tcPr>
            <w:tcW w:w="9576" w:type="dxa"/>
          </w:tcPr>
          <w:p w14:paraId="352A864B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4727E3FB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1299BCDA" w14:textId="77777777" w:rsidR="003F3C55" w:rsidRDefault="00097813" w:rsidP="00292BEF">
                <w:pPr>
                  <w:rPr>
                    <w:rStyle w:val="pagesnum"/>
                  </w:rPr>
                </w:pPr>
                <w:r>
                  <w:t xml:space="preserve">Pediatric Restorative Dentistry / American Academy of Pediatric Dentistry. </w:t>
                </w:r>
                <w:hyperlink r:id="rId10" w:tooltip="link to all issues of this title" w:history="1">
                  <w:r>
                    <w:rPr>
                      <w:rStyle w:val="Hyperlink"/>
                    </w:rPr>
                    <w:t>Pediatric Dentistry</w:t>
                  </w:r>
                </w:hyperlink>
                <w:r>
                  <w:t xml:space="preserve">, Number 6, Reference Manual 2018, pp. </w:t>
                </w:r>
                <w:r>
                  <w:rPr>
                    <w:rStyle w:val="pagesnum"/>
                  </w:rPr>
                  <w:t>330-342(13)</w:t>
                </w:r>
              </w:p>
              <w:p w14:paraId="15E550D9" w14:textId="77777777" w:rsidR="003F3C55" w:rsidRDefault="003F3C55" w:rsidP="00292BEF">
                <w:pPr>
                  <w:rPr>
                    <w:rStyle w:val="pagesnum"/>
                  </w:rPr>
                </w:pPr>
              </w:p>
              <w:p w14:paraId="20611323" w14:textId="06334CE5" w:rsidR="005B248D" w:rsidRDefault="003F3C55" w:rsidP="00292BEF">
                <w:r>
                  <w:rPr>
                    <w:color w:val="323232"/>
                    <w:shd w:val="clear" w:color="auto" w:fill="FFFFFF"/>
                  </w:rPr>
                  <w:t>Winters, J., Cameron, A. C., &amp; Widmer, R. P. (2014). Pulp therapy for primary and immature permanent teeth. </w:t>
                </w:r>
                <w:r>
                  <w:rPr>
                    <w:i/>
                    <w:iCs/>
                    <w:color w:val="323232"/>
                  </w:rPr>
                  <w:t>Handbook of Pediatric Dentistry,</w:t>
                </w:r>
                <w:r>
                  <w:rPr>
                    <w:color w:val="323232"/>
                    <w:shd w:val="clear" w:color="auto" w:fill="FFFFFF"/>
                  </w:rPr>
                  <w:t> 103-122. doi:10.1016/b978-0-7234-3695-9.00007-9</w:t>
                </w:r>
              </w:p>
            </w:tc>
          </w:sdtContent>
        </w:sdt>
      </w:tr>
    </w:tbl>
    <w:p w14:paraId="6061EBD9" w14:textId="77777777" w:rsidR="00DF1FAB" w:rsidRPr="00292BEF" w:rsidRDefault="00DF1FAB" w:rsidP="00292BEF"/>
    <w:sectPr w:rsidR="00DF1FAB" w:rsidRPr="00292BEF" w:rsidSect="00C42A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BC813" w14:textId="77777777" w:rsidR="00EE7E35" w:rsidRDefault="00EE7E35" w:rsidP="00292BEF">
      <w:r>
        <w:separator/>
      </w:r>
    </w:p>
  </w:endnote>
  <w:endnote w:type="continuationSeparator" w:id="0">
    <w:p w14:paraId="076CBC7F" w14:textId="77777777" w:rsidR="00EE7E35" w:rsidRDefault="00EE7E3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77A43" w14:textId="77777777" w:rsidR="00EE7E35" w:rsidRDefault="00EE7E35" w:rsidP="00292BEF">
      <w:r>
        <w:separator/>
      </w:r>
    </w:p>
  </w:footnote>
  <w:footnote w:type="continuationSeparator" w:id="0">
    <w:p w14:paraId="15673DB3" w14:textId="77777777" w:rsidR="00EE7E35" w:rsidRDefault="00EE7E3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EF3F7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068247D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4F0BA9CC" w14:textId="77777777" w:rsidR="00292BEF" w:rsidRDefault="00292BEF" w:rsidP="00292BEF">
    <w:pPr>
      <w:pStyle w:val="Header"/>
      <w:jc w:val="right"/>
      <w:rPr>
        <w:sz w:val="28"/>
      </w:rPr>
    </w:pPr>
  </w:p>
  <w:p w14:paraId="0D7DE00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097813"/>
    <w:rsid w:val="001741CD"/>
    <w:rsid w:val="00187B59"/>
    <w:rsid w:val="00197387"/>
    <w:rsid w:val="002223D1"/>
    <w:rsid w:val="00246C4B"/>
    <w:rsid w:val="0026644E"/>
    <w:rsid w:val="00292BEF"/>
    <w:rsid w:val="00306D6B"/>
    <w:rsid w:val="0038521A"/>
    <w:rsid w:val="003C5ADC"/>
    <w:rsid w:val="003F3C55"/>
    <w:rsid w:val="004C6910"/>
    <w:rsid w:val="00536AA8"/>
    <w:rsid w:val="005578B9"/>
    <w:rsid w:val="005B248D"/>
    <w:rsid w:val="0069640C"/>
    <w:rsid w:val="007030C6"/>
    <w:rsid w:val="007B6610"/>
    <w:rsid w:val="008961DB"/>
    <w:rsid w:val="009A073A"/>
    <w:rsid w:val="009F7390"/>
    <w:rsid w:val="00A51ECD"/>
    <w:rsid w:val="00B50056"/>
    <w:rsid w:val="00B52DC3"/>
    <w:rsid w:val="00C42AED"/>
    <w:rsid w:val="00C90ED3"/>
    <w:rsid w:val="00CA07DB"/>
    <w:rsid w:val="00D75D9D"/>
    <w:rsid w:val="00DF1FAB"/>
    <w:rsid w:val="00DF2A9A"/>
    <w:rsid w:val="00E05B1E"/>
    <w:rsid w:val="00EA364A"/>
    <w:rsid w:val="00E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C340"/>
  <w15:docId w15:val="{A1318DD2-9B5F-4FF9-BA4B-5614548F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097813"/>
    <w:rPr>
      <w:color w:val="0000FF"/>
      <w:u w:val="single"/>
    </w:rPr>
  </w:style>
  <w:style w:type="character" w:customStyle="1" w:styleId="pagesnum">
    <w:name w:val="pagesnum"/>
    <w:basedOn w:val="DefaultParagraphFont"/>
    <w:rsid w:val="0009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0-www-ingentaconnect-com.libus.csd.mu.edu/content/aapd/pd;jsessionid=69g69a33f4609.x-ic-live-0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464E06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464E06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464E06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464E06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464E06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64E06"/>
    <w:rsid w:val="0047423F"/>
    <w:rsid w:val="00870BFA"/>
    <w:rsid w:val="008806B5"/>
    <w:rsid w:val="009612F6"/>
    <w:rsid w:val="00A472F5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Jordan Dietrich</cp:lastModifiedBy>
  <cp:revision>16</cp:revision>
  <dcterms:created xsi:type="dcterms:W3CDTF">2020-10-13T22:43:00Z</dcterms:created>
  <dcterms:modified xsi:type="dcterms:W3CDTF">2020-10-13T23:10:00Z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