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02A6"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12A720AC" w14:textId="77777777" w:rsidTr="002E6FF2">
        <w:tc>
          <w:tcPr>
            <w:tcW w:w="8640" w:type="dxa"/>
          </w:tcPr>
          <w:p w14:paraId="1DB061DD"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171EF6DA" w14:textId="77777777" w:rsidTr="002E6FF2">
        <w:sdt>
          <w:sdtPr>
            <w:rPr>
              <w:b/>
            </w:rPr>
            <w:id w:val="-1691829634"/>
            <w:placeholder>
              <w:docPart w:val="265D0461B31648B8AE71BBAA52322F9B"/>
            </w:placeholder>
          </w:sdtPr>
          <w:sdtEndPr/>
          <w:sdtContent>
            <w:tc>
              <w:tcPr>
                <w:tcW w:w="8640" w:type="dxa"/>
              </w:tcPr>
              <w:p w14:paraId="309D219B" w14:textId="2B18DFFF" w:rsidR="00692E4D" w:rsidRDefault="00C819E3" w:rsidP="002972EE">
                <w:pPr>
                  <w:ind w:left="0" w:firstLine="0"/>
                  <w:rPr>
                    <w:b/>
                  </w:rPr>
                </w:pPr>
                <w:r>
                  <w:rPr>
                    <w:b/>
                  </w:rPr>
                  <w:t>1A-4</w:t>
                </w:r>
              </w:p>
            </w:tc>
          </w:sdtContent>
        </w:sdt>
      </w:tr>
      <w:tr w:rsidR="00692E4D" w14:paraId="43B0E216" w14:textId="77777777" w:rsidTr="002E6FF2">
        <w:tc>
          <w:tcPr>
            <w:tcW w:w="8640" w:type="dxa"/>
          </w:tcPr>
          <w:p w14:paraId="19F0BDDF"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31D04E34" w14:textId="77777777" w:rsidTr="002E6FF2">
        <w:sdt>
          <w:sdtPr>
            <w:rPr>
              <w:b/>
            </w:rPr>
            <w:id w:val="-210194195"/>
            <w:placeholder>
              <w:docPart w:val="709D462CF2584603817D5F642DC05C21"/>
            </w:placeholder>
          </w:sdtPr>
          <w:sdtEndPr/>
          <w:sdtContent>
            <w:tc>
              <w:tcPr>
                <w:tcW w:w="8640" w:type="dxa"/>
              </w:tcPr>
              <w:p w14:paraId="39900D91" w14:textId="77777777" w:rsidR="00D24A62" w:rsidRDefault="00D24A62" w:rsidP="00692E4D">
                <w:pPr>
                  <w:ind w:left="0" w:firstLine="0"/>
                  <w:rPr>
                    <w:b/>
                  </w:rPr>
                </w:pPr>
                <w:r>
                  <w:rPr>
                    <w:b/>
                  </w:rPr>
                  <w:t xml:space="preserve">D4: </w:t>
                </w:r>
                <w:r w:rsidR="007E3800">
                  <w:rPr>
                    <w:b/>
                  </w:rPr>
                  <w:t>Stefan Idso</w:t>
                </w:r>
              </w:p>
              <w:p w14:paraId="2920FC02" w14:textId="77777777" w:rsidR="00D24A62" w:rsidRDefault="00D24A62" w:rsidP="00692E4D">
                <w:pPr>
                  <w:ind w:left="0" w:firstLine="0"/>
                  <w:rPr>
                    <w:b/>
                  </w:rPr>
                </w:pPr>
                <w:r>
                  <w:rPr>
                    <w:b/>
                  </w:rPr>
                  <w:t xml:space="preserve">D3: </w:t>
                </w:r>
                <w:r w:rsidR="007E3800">
                  <w:rPr>
                    <w:b/>
                  </w:rPr>
                  <w:t>Aesha Bhatt</w:t>
                </w:r>
              </w:p>
              <w:p w14:paraId="5C69A207" w14:textId="77777777" w:rsidR="00D24A62" w:rsidRDefault="00D24A62" w:rsidP="00692E4D">
                <w:pPr>
                  <w:ind w:left="0" w:firstLine="0"/>
                  <w:rPr>
                    <w:b/>
                  </w:rPr>
                </w:pPr>
                <w:r>
                  <w:rPr>
                    <w:b/>
                  </w:rPr>
                  <w:t xml:space="preserve">D2: </w:t>
                </w:r>
                <w:r w:rsidR="007E3800">
                  <w:rPr>
                    <w:b/>
                  </w:rPr>
                  <w:t>Jordan Dietrich</w:t>
                </w:r>
              </w:p>
              <w:p w14:paraId="73DE4A2B" w14:textId="6C4284AF" w:rsidR="00692E4D" w:rsidRDefault="00D24A62" w:rsidP="00692E4D">
                <w:pPr>
                  <w:ind w:left="0" w:firstLine="0"/>
                  <w:rPr>
                    <w:b/>
                  </w:rPr>
                </w:pPr>
                <w:r>
                  <w:rPr>
                    <w:b/>
                  </w:rPr>
                  <w:t xml:space="preserve">D1: </w:t>
                </w:r>
                <w:r w:rsidR="007E3800">
                  <w:rPr>
                    <w:b/>
                  </w:rPr>
                  <w:t>Muhammad Salahuddin</w:t>
                </w:r>
              </w:p>
            </w:tc>
          </w:sdtContent>
        </w:sdt>
      </w:tr>
      <w:tr w:rsidR="00692E4D" w14:paraId="1B151EBF" w14:textId="77777777" w:rsidTr="002E6FF2">
        <w:tc>
          <w:tcPr>
            <w:tcW w:w="8640" w:type="dxa"/>
          </w:tcPr>
          <w:p w14:paraId="1F550107" w14:textId="77777777" w:rsidR="00692E4D" w:rsidRDefault="00692E4D" w:rsidP="00692E4D">
            <w:pPr>
              <w:ind w:left="0" w:firstLine="0"/>
              <w:rPr>
                <w:b/>
              </w:rPr>
            </w:pPr>
            <w:r w:rsidRPr="00974240">
              <w:rPr>
                <w:b/>
              </w:rPr>
              <w:t>Clinical Question:</w:t>
            </w:r>
          </w:p>
        </w:tc>
      </w:tr>
      <w:tr w:rsidR="00692E4D" w14:paraId="57E38A49" w14:textId="77777777" w:rsidTr="002E6FF2">
        <w:sdt>
          <w:sdtPr>
            <w:rPr>
              <w:b/>
            </w:rPr>
            <w:id w:val="-1425953839"/>
            <w:placeholder>
              <w:docPart w:val="CB28A101A52146ED8ABC0548D1368A93"/>
            </w:placeholder>
          </w:sdtPr>
          <w:sdtEndPr/>
          <w:sdtContent>
            <w:tc>
              <w:tcPr>
                <w:tcW w:w="8640" w:type="dxa"/>
              </w:tcPr>
              <w:p w14:paraId="14493784" w14:textId="791FC689" w:rsidR="00692E4D" w:rsidRPr="00C819E3" w:rsidRDefault="00C819E3" w:rsidP="00C819E3">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 xml:space="preserve">What conditions are optimal for a </w:t>
                </w:r>
                <w:proofErr w:type="gramStart"/>
                <w:r>
                  <w:rPr>
                    <w:rFonts w:ascii="Arial" w:hAnsi="Arial" w:cs="Arial"/>
                    <w:color w:val="544C49"/>
                    <w:sz w:val="21"/>
                    <w:szCs w:val="21"/>
                    <w:shd w:val="clear" w:color="auto" w:fill="FFFFFF"/>
                  </w:rPr>
                  <w:t>stainless steel</w:t>
                </w:r>
                <w:proofErr w:type="gramEnd"/>
                <w:r>
                  <w:rPr>
                    <w:rFonts w:ascii="Arial" w:hAnsi="Arial" w:cs="Arial"/>
                    <w:color w:val="544C49"/>
                    <w:sz w:val="21"/>
                    <w:szCs w:val="21"/>
                    <w:shd w:val="clear" w:color="auto" w:fill="FFFFFF"/>
                  </w:rPr>
                  <w:t xml:space="preserve"> crown to be successful when contemplating SSC versus extraction and placement of space maintainer?</w:t>
                </w:r>
              </w:p>
            </w:tc>
          </w:sdtContent>
        </w:sdt>
      </w:tr>
      <w:tr w:rsidR="00692E4D" w14:paraId="6ED15C44" w14:textId="77777777" w:rsidTr="002E6FF2">
        <w:tc>
          <w:tcPr>
            <w:tcW w:w="8640" w:type="dxa"/>
          </w:tcPr>
          <w:p w14:paraId="4F3CE95C" w14:textId="77777777" w:rsidR="00692E4D" w:rsidRDefault="00692E4D" w:rsidP="00692E4D">
            <w:pPr>
              <w:ind w:left="0" w:firstLine="0"/>
              <w:rPr>
                <w:b/>
              </w:rPr>
            </w:pPr>
            <w:r w:rsidRPr="00974240">
              <w:rPr>
                <w:b/>
              </w:rPr>
              <w:t>PICO Format:</w:t>
            </w:r>
          </w:p>
        </w:tc>
      </w:tr>
      <w:tr w:rsidR="00692E4D" w14:paraId="16ED315D" w14:textId="77777777" w:rsidTr="002E6FF2">
        <w:tc>
          <w:tcPr>
            <w:tcW w:w="8640" w:type="dxa"/>
          </w:tcPr>
          <w:p w14:paraId="70CD817B" w14:textId="77777777" w:rsidR="00692E4D" w:rsidRDefault="00692E4D" w:rsidP="00692E4D">
            <w:pPr>
              <w:ind w:left="0" w:firstLine="0"/>
              <w:rPr>
                <w:b/>
              </w:rPr>
            </w:pPr>
            <w:r>
              <w:rPr>
                <w:b/>
              </w:rPr>
              <w:t>P:</w:t>
            </w:r>
          </w:p>
        </w:tc>
      </w:tr>
      <w:tr w:rsidR="00692E4D" w14:paraId="172D2BAF" w14:textId="77777777" w:rsidTr="002E6FF2">
        <w:sdt>
          <w:sdtPr>
            <w:rPr>
              <w:b/>
            </w:rPr>
            <w:id w:val="514967572"/>
            <w:placeholder>
              <w:docPart w:val="0B496F479641478AA9C18C45B5269562"/>
            </w:placeholder>
          </w:sdtPr>
          <w:sdtEndPr/>
          <w:sdtContent>
            <w:tc>
              <w:tcPr>
                <w:tcW w:w="8640" w:type="dxa"/>
              </w:tcPr>
              <w:p w14:paraId="248B82FF" w14:textId="6F49944C" w:rsidR="00692E4D" w:rsidRDefault="00C819E3" w:rsidP="00692E4D">
                <w:pPr>
                  <w:ind w:left="0" w:firstLine="0"/>
                  <w:rPr>
                    <w:b/>
                  </w:rPr>
                </w:pPr>
                <w:r>
                  <w:rPr>
                    <w:b/>
                  </w:rPr>
                  <w:t>Pediatric Patients with compromised teeth</w:t>
                </w:r>
              </w:p>
            </w:tc>
          </w:sdtContent>
        </w:sdt>
      </w:tr>
      <w:tr w:rsidR="00692E4D" w14:paraId="605A1799" w14:textId="77777777" w:rsidTr="002E6FF2">
        <w:tc>
          <w:tcPr>
            <w:tcW w:w="8640" w:type="dxa"/>
          </w:tcPr>
          <w:p w14:paraId="3AF19125" w14:textId="77777777" w:rsidR="00692E4D" w:rsidRDefault="00692E4D" w:rsidP="00692E4D">
            <w:pPr>
              <w:ind w:left="0" w:firstLine="0"/>
              <w:rPr>
                <w:b/>
              </w:rPr>
            </w:pPr>
            <w:r>
              <w:rPr>
                <w:b/>
              </w:rPr>
              <w:t>I:</w:t>
            </w:r>
          </w:p>
        </w:tc>
      </w:tr>
      <w:tr w:rsidR="00692E4D" w14:paraId="1D4B6DA5" w14:textId="77777777" w:rsidTr="002E6FF2">
        <w:sdt>
          <w:sdtPr>
            <w:rPr>
              <w:b/>
            </w:rPr>
            <w:id w:val="-2083594704"/>
            <w:placeholder>
              <w:docPart w:val="420E726688A04571878AAF0AAEBEC280"/>
            </w:placeholder>
          </w:sdtPr>
          <w:sdtEndPr/>
          <w:sdtContent>
            <w:tc>
              <w:tcPr>
                <w:tcW w:w="8640" w:type="dxa"/>
              </w:tcPr>
              <w:p w14:paraId="7B483CA5" w14:textId="376A9FA6" w:rsidR="00692E4D" w:rsidRDefault="00C819E3" w:rsidP="00692E4D">
                <w:pPr>
                  <w:ind w:left="0" w:firstLine="0"/>
                  <w:rPr>
                    <w:b/>
                  </w:rPr>
                </w:pPr>
                <w:r>
                  <w:rPr>
                    <w:b/>
                  </w:rPr>
                  <w:t>Stainless Steel Crown</w:t>
                </w:r>
              </w:p>
            </w:tc>
          </w:sdtContent>
        </w:sdt>
      </w:tr>
      <w:tr w:rsidR="00692E4D" w14:paraId="0AD3EEAE" w14:textId="77777777" w:rsidTr="002E6FF2">
        <w:tc>
          <w:tcPr>
            <w:tcW w:w="8640" w:type="dxa"/>
          </w:tcPr>
          <w:p w14:paraId="71BA1566" w14:textId="77777777" w:rsidR="00692E4D" w:rsidRDefault="00692E4D" w:rsidP="00692E4D">
            <w:pPr>
              <w:ind w:left="0" w:firstLine="0"/>
              <w:rPr>
                <w:b/>
              </w:rPr>
            </w:pPr>
            <w:r>
              <w:rPr>
                <w:b/>
              </w:rPr>
              <w:t>C:</w:t>
            </w:r>
          </w:p>
        </w:tc>
      </w:tr>
      <w:tr w:rsidR="00692E4D" w14:paraId="45A85BFC" w14:textId="77777777" w:rsidTr="002E6FF2">
        <w:sdt>
          <w:sdtPr>
            <w:rPr>
              <w:b/>
            </w:rPr>
            <w:id w:val="2101905041"/>
            <w:placeholder>
              <w:docPart w:val="A4680AC4DEF54CC7849DE12213A3FF7E"/>
            </w:placeholder>
          </w:sdtPr>
          <w:sdtEndPr/>
          <w:sdtContent>
            <w:tc>
              <w:tcPr>
                <w:tcW w:w="8640" w:type="dxa"/>
              </w:tcPr>
              <w:p w14:paraId="7F78502A" w14:textId="74CB1860" w:rsidR="00692E4D" w:rsidRDefault="00C819E3" w:rsidP="00692E4D">
                <w:pPr>
                  <w:ind w:left="0" w:firstLine="0"/>
                  <w:rPr>
                    <w:b/>
                  </w:rPr>
                </w:pPr>
                <w:r>
                  <w:rPr>
                    <w:b/>
                  </w:rPr>
                  <w:t>Extraction and space maintainer</w:t>
                </w:r>
              </w:p>
            </w:tc>
          </w:sdtContent>
        </w:sdt>
      </w:tr>
      <w:tr w:rsidR="00692E4D" w14:paraId="61871F7F" w14:textId="77777777" w:rsidTr="002E6FF2">
        <w:tc>
          <w:tcPr>
            <w:tcW w:w="8640" w:type="dxa"/>
          </w:tcPr>
          <w:p w14:paraId="66DDAEC8" w14:textId="77777777" w:rsidR="00692E4D" w:rsidRDefault="00692E4D" w:rsidP="00692E4D">
            <w:pPr>
              <w:ind w:left="0" w:firstLine="0"/>
              <w:rPr>
                <w:b/>
              </w:rPr>
            </w:pPr>
            <w:r>
              <w:rPr>
                <w:b/>
              </w:rPr>
              <w:t>O:</w:t>
            </w:r>
          </w:p>
        </w:tc>
      </w:tr>
      <w:tr w:rsidR="00692E4D" w14:paraId="2A51F806" w14:textId="77777777" w:rsidTr="002E6FF2">
        <w:sdt>
          <w:sdtPr>
            <w:rPr>
              <w:b/>
            </w:rPr>
            <w:id w:val="1006642820"/>
            <w:placeholder>
              <w:docPart w:val="491FF049B12E4104A025C1A006DFA7B9"/>
            </w:placeholder>
          </w:sdtPr>
          <w:sdtEndPr/>
          <w:sdtContent>
            <w:tc>
              <w:tcPr>
                <w:tcW w:w="8640" w:type="dxa"/>
              </w:tcPr>
              <w:p w14:paraId="17D03A1C" w14:textId="3E8A75CC" w:rsidR="00692E4D" w:rsidRDefault="00C819E3" w:rsidP="00692E4D">
                <w:pPr>
                  <w:ind w:left="0" w:firstLine="0"/>
                  <w:rPr>
                    <w:b/>
                  </w:rPr>
                </w:pPr>
                <w:r>
                  <w:rPr>
                    <w:b/>
                  </w:rPr>
                  <w:t xml:space="preserve">Removal of disease with adequate space maintenance </w:t>
                </w:r>
              </w:p>
            </w:tc>
          </w:sdtContent>
        </w:sdt>
      </w:tr>
      <w:tr w:rsidR="00692E4D" w14:paraId="3E3F9DAA" w14:textId="77777777" w:rsidTr="002E6FF2">
        <w:tc>
          <w:tcPr>
            <w:tcW w:w="8640" w:type="dxa"/>
          </w:tcPr>
          <w:p w14:paraId="25A4CC55" w14:textId="77777777" w:rsidR="00692E4D" w:rsidRDefault="00692E4D" w:rsidP="00692E4D">
            <w:pPr>
              <w:ind w:left="0" w:firstLine="0"/>
              <w:rPr>
                <w:b/>
              </w:rPr>
            </w:pPr>
            <w:r w:rsidRPr="00974240">
              <w:rPr>
                <w:b/>
              </w:rPr>
              <w:t>PICO Formatted Question:</w:t>
            </w:r>
          </w:p>
        </w:tc>
      </w:tr>
      <w:tr w:rsidR="00692E4D" w14:paraId="20C77C12" w14:textId="77777777" w:rsidTr="002E6FF2">
        <w:sdt>
          <w:sdtPr>
            <w:rPr>
              <w:b/>
            </w:rPr>
            <w:id w:val="298496509"/>
            <w:placeholder>
              <w:docPart w:val="58AC952842CD48FCA1D1B8F39F5BBACF"/>
            </w:placeholder>
          </w:sdtPr>
          <w:sdtEndPr/>
          <w:sdtContent>
            <w:tc>
              <w:tcPr>
                <w:tcW w:w="8640" w:type="dxa"/>
              </w:tcPr>
              <w:p w14:paraId="299052DC" w14:textId="61EE22ED" w:rsidR="00692E4D" w:rsidRPr="00C819E3" w:rsidRDefault="00C819E3" w:rsidP="00C819E3">
                <w:pPr>
                  <w:spacing w:line="240" w:lineRule="auto"/>
                  <w:ind w:left="0" w:firstLine="0"/>
                  <w:rPr>
                    <w:rFonts w:ascii="Times New Roman" w:eastAsia="Times New Roman" w:hAnsi="Times New Roman"/>
                    <w:sz w:val="24"/>
                    <w:szCs w:val="24"/>
                  </w:rPr>
                </w:pPr>
                <w:r>
                  <w:rPr>
                    <w:rStyle w:val="apple-converted-space"/>
                    <w:rFonts w:ascii="Arial" w:hAnsi="Arial" w:cs="Arial"/>
                    <w:color w:val="544C49"/>
                    <w:sz w:val="21"/>
                    <w:szCs w:val="21"/>
                    <w:shd w:val="clear" w:color="auto" w:fill="FFFFFF"/>
                  </w:rPr>
                  <w:t> </w:t>
                </w:r>
                <w:r>
                  <w:rPr>
                    <w:rFonts w:ascii="Arial" w:hAnsi="Arial" w:cs="Arial"/>
                    <w:color w:val="544C49"/>
                    <w:sz w:val="21"/>
                    <w:szCs w:val="21"/>
                    <w:shd w:val="clear" w:color="auto" w:fill="FFFFFF"/>
                  </w:rPr>
                  <w:t>In pediatric patients with severely compromised teeth, do SCC crowns have comparable success rates to extraction with adequate space maintenance?</w:t>
                </w:r>
              </w:p>
            </w:tc>
          </w:sdtContent>
        </w:sdt>
      </w:tr>
      <w:tr w:rsidR="00692E4D" w14:paraId="3FB0D83B" w14:textId="77777777" w:rsidTr="002E6FF2">
        <w:tc>
          <w:tcPr>
            <w:tcW w:w="8640" w:type="dxa"/>
          </w:tcPr>
          <w:p w14:paraId="1FEF7038" w14:textId="77777777" w:rsidR="00692E4D" w:rsidRDefault="00692E4D" w:rsidP="00692E4D">
            <w:pPr>
              <w:ind w:left="0" w:firstLine="0"/>
              <w:rPr>
                <w:b/>
              </w:rPr>
            </w:pPr>
            <w:r>
              <w:rPr>
                <w:b/>
              </w:rPr>
              <w:t>Clinical Bottom Line:</w:t>
            </w:r>
          </w:p>
        </w:tc>
      </w:tr>
      <w:tr w:rsidR="00692E4D" w14:paraId="611210CF" w14:textId="77777777" w:rsidTr="002E6FF2">
        <w:sdt>
          <w:sdtPr>
            <w:rPr>
              <w:b/>
            </w:rPr>
            <w:id w:val="-510995683"/>
            <w:placeholder>
              <w:docPart w:val="12269E3C445F4AFF9F69E274B92646A1"/>
            </w:placeholder>
          </w:sdtPr>
          <w:sdtEndPr/>
          <w:sdtContent>
            <w:sdt>
              <w:sdtPr>
                <w:rPr>
                  <w:b/>
                </w:rPr>
                <w:id w:val="-2072030779"/>
              </w:sdtPr>
              <w:sdtEndPr/>
              <w:sdtContent>
                <w:tc>
                  <w:tcPr>
                    <w:tcW w:w="8640" w:type="dxa"/>
                  </w:tcPr>
                  <w:p w14:paraId="7E6418A3" w14:textId="5C37DCBA" w:rsidR="00692E4D" w:rsidRDefault="00E6288F" w:rsidP="00692E4D">
                    <w:pPr>
                      <w:ind w:left="0" w:firstLine="0"/>
                      <w:rPr>
                        <w:b/>
                      </w:rPr>
                    </w:pPr>
                    <w:r>
                      <w:rPr>
                        <w:b/>
                      </w:rPr>
                      <w:t>The evidence found should provide guidance on the treatment plan.</w:t>
                    </w:r>
                  </w:p>
                </w:tc>
              </w:sdtContent>
            </w:sdt>
          </w:sdtContent>
        </w:sdt>
      </w:tr>
      <w:tr w:rsidR="00692E4D" w14:paraId="7EE52CF3" w14:textId="77777777" w:rsidTr="002E6FF2">
        <w:tc>
          <w:tcPr>
            <w:tcW w:w="8640" w:type="dxa"/>
          </w:tcPr>
          <w:p w14:paraId="0D1BCF1C" w14:textId="77777777" w:rsidR="00692E4D" w:rsidRDefault="00692E4D" w:rsidP="00692E4D">
            <w:pPr>
              <w:ind w:left="0" w:firstLine="0"/>
              <w:rPr>
                <w:b/>
              </w:rPr>
            </w:pPr>
            <w:r>
              <w:rPr>
                <w:b/>
              </w:rPr>
              <w:t xml:space="preserve">Date(s) of Search:  </w:t>
            </w:r>
          </w:p>
        </w:tc>
      </w:tr>
      <w:tr w:rsidR="00692E4D" w14:paraId="794B8DA7" w14:textId="77777777" w:rsidTr="002E6FF2">
        <w:sdt>
          <w:sdtPr>
            <w:rPr>
              <w:b/>
            </w:rPr>
            <w:id w:val="-342713550"/>
            <w:placeholder>
              <w:docPart w:val="466C71B47DF74921A6B47A58D402D919"/>
            </w:placeholder>
          </w:sdtPr>
          <w:sdtEndPr/>
          <w:sdtContent>
            <w:tc>
              <w:tcPr>
                <w:tcW w:w="8640" w:type="dxa"/>
              </w:tcPr>
              <w:p w14:paraId="38FA66EE" w14:textId="0652CEBC" w:rsidR="00692E4D" w:rsidRDefault="00135337" w:rsidP="00692E4D">
                <w:pPr>
                  <w:ind w:left="0" w:firstLine="0"/>
                  <w:rPr>
                    <w:b/>
                  </w:rPr>
                </w:pPr>
                <w:r>
                  <w:rPr>
                    <w:b/>
                  </w:rPr>
                  <w:t>Sept 14 2020</w:t>
                </w:r>
              </w:p>
            </w:tc>
          </w:sdtContent>
        </w:sdt>
      </w:tr>
      <w:tr w:rsidR="00692E4D" w14:paraId="50929F1C" w14:textId="77777777" w:rsidTr="002E6FF2">
        <w:tc>
          <w:tcPr>
            <w:tcW w:w="8640" w:type="dxa"/>
          </w:tcPr>
          <w:p w14:paraId="62862DA9" w14:textId="77777777" w:rsidR="00692E4D" w:rsidRDefault="00692E4D" w:rsidP="00692E4D">
            <w:pPr>
              <w:ind w:left="0" w:firstLine="0"/>
              <w:rPr>
                <w:b/>
              </w:rPr>
            </w:pPr>
            <w:r w:rsidRPr="00974240">
              <w:rPr>
                <w:b/>
              </w:rPr>
              <w:t>Database(s) Used:</w:t>
            </w:r>
          </w:p>
        </w:tc>
      </w:tr>
      <w:tr w:rsidR="00692E4D" w14:paraId="1C0F91B0" w14:textId="77777777" w:rsidTr="002E6FF2">
        <w:sdt>
          <w:sdtPr>
            <w:rPr>
              <w:b/>
            </w:rPr>
            <w:id w:val="-715277583"/>
            <w:placeholder>
              <w:docPart w:val="6AB78782A9C14C6FA3D51C027BBFB25B"/>
            </w:placeholder>
          </w:sdtPr>
          <w:sdtEndPr/>
          <w:sdtContent>
            <w:tc>
              <w:tcPr>
                <w:tcW w:w="8640" w:type="dxa"/>
              </w:tcPr>
              <w:p w14:paraId="23EED289" w14:textId="6280C120" w:rsidR="00692E4D" w:rsidRPr="00974240" w:rsidRDefault="00135337" w:rsidP="00692E4D">
                <w:pPr>
                  <w:ind w:left="0" w:firstLine="0"/>
                  <w:rPr>
                    <w:b/>
                  </w:rPr>
                </w:pPr>
                <w:proofErr w:type="spellStart"/>
                <w:r>
                  <w:rPr>
                    <w:b/>
                  </w:rPr>
                  <w:t>Pubmed</w:t>
                </w:r>
                <w:proofErr w:type="spellEnd"/>
              </w:p>
            </w:tc>
          </w:sdtContent>
        </w:sdt>
      </w:tr>
      <w:tr w:rsidR="00692E4D" w14:paraId="7A0D582F" w14:textId="77777777" w:rsidTr="002E6FF2">
        <w:tc>
          <w:tcPr>
            <w:tcW w:w="8640" w:type="dxa"/>
          </w:tcPr>
          <w:p w14:paraId="1C54BE18" w14:textId="77777777" w:rsidR="00692E4D" w:rsidRPr="00974240" w:rsidRDefault="00692E4D" w:rsidP="00692E4D">
            <w:pPr>
              <w:ind w:left="0" w:firstLine="0"/>
              <w:rPr>
                <w:b/>
              </w:rPr>
            </w:pPr>
            <w:r w:rsidRPr="00974240">
              <w:rPr>
                <w:b/>
              </w:rPr>
              <w:t>Search Strategy/Keywords:</w:t>
            </w:r>
          </w:p>
        </w:tc>
      </w:tr>
      <w:tr w:rsidR="00692E4D" w14:paraId="43481789" w14:textId="77777777" w:rsidTr="002E6FF2">
        <w:sdt>
          <w:sdtPr>
            <w:rPr>
              <w:b/>
            </w:rPr>
            <w:id w:val="-231853169"/>
            <w:placeholder>
              <w:docPart w:val="1A95CA3E8ED24FABAB9FCF2456258FBC"/>
            </w:placeholder>
          </w:sdtPr>
          <w:sdtEndPr/>
          <w:sdtContent>
            <w:tc>
              <w:tcPr>
                <w:tcW w:w="8640" w:type="dxa"/>
              </w:tcPr>
              <w:p w14:paraId="6CFD0F7D" w14:textId="1BA3D88E" w:rsidR="00692E4D" w:rsidRPr="00974240" w:rsidRDefault="00E57DC5" w:rsidP="00692E4D">
                <w:pPr>
                  <w:ind w:left="0" w:firstLine="0"/>
                  <w:rPr>
                    <w:b/>
                  </w:rPr>
                </w:pPr>
                <w:r>
                  <w:rPr>
                    <w:b/>
                  </w:rPr>
                  <w:t xml:space="preserve">Space maintenance, stainless steel, child, </w:t>
                </w:r>
              </w:p>
            </w:tc>
          </w:sdtContent>
        </w:sdt>
      </w:tr>
      <w:tr w:rsidR="00692E4D" w14:paraId="1F5988B1" w14:textId="77777777" w:rsidTr="002E6FF2">
        <w:tc>
          <w:tcPr>
            <w:tcW w:w="8640" w:type="dxa"/>
          </w:tcPr>
          <w:p w14:paraId="3FBBB69D" w14:textId="77777777" w:rsidR="00692E4D" w:rsidRPr="00974240" w:rsidRDefault="00692E4D" w:rsidP="00692E4D">
            <w:pPr>
              <w:ind w:left="0" w:firstLine="0"/>
              <w:rPr>
                <w:b/>
              </w:rPr>
            </w:pPr>
            <w:r>
              <w:rPr>
                <w:b/>
              </w:rPr>
              <w:t>MESH terms used:</w:t>
            </w:r>
          </w:p>
        </w:tc>
      </w:tr>
      <w:tr w:rsidR="00692E4D" w14:paraId="7CECBA6C" w14:textId="77777777" w:rsidTr="002E6FF2">
        <w:sdt>
          <w:sdtPr>
            <w:rPr>
              <w:b/>
            </w:rPr>
            <w:id w:val="1890758709"/>
            <w:placeholder>
              <w:docPart w:val="7E910305951F4A7C93AA7626015B1AED"/>
            </w:placeholder>
          </w:sdtPr>
          <w:sdtEndPr/>
          <w:sdtContent>
            <w:tc>
              <w:tcPr>
                <w:tcW w:w="8640" w:type="dxa"/>
              </w:tcPr>
              <w:p w14:paraId="48DDB81B" w14:textId="00195056" w:rsidR="00692E4D" w:rsidRPr="00974240" w:rsidRDefault="00E57DC5" w:rsidP="00692E4D">
                <w:pPr>
                  <w:ind w:left="0" w:firstLine="0"/>
                  <w:rPr>
                    <w:b/>
                  </w:rPr>
                </w:pPr>
                <w:r w:rsidRPr="00E57DC5">
                  <w:rPr>
                    <w:b/>
                  </w:rPr>
                  <w:t>((((space maintenance) AND (child)) AND (stainless steel)) AND (crown)) AND (appliance)</w:t>
                </w:r>
              </w:p>
            </w:tc>
          </w:sdtContent>
        </w:sdt>
      </w:tr>
      <w:tr w:rsidR="00692E4D" w14:paraId="6ABF38FC" w14:textId="77777777" w:rsidTr="002E6FF2">
        <w:tc>
          <w:tcPr>
            <w:tcW w:w="8640" w:type="dxa"/>
          </w:tcPr>
          <w:p w14:paraId="20B8C08A" w14:textId="77777777" w:rsidR="00692E4D" w:rsidRPr="00974240" w:rsidRDefault="00692E4D" w:rsidP="00692E4D">
            <w:pPr>
              <w:ind w:left="0" w:firstLine="0"/>
              <w:rPr>
                <w:b/>
              </w:rPr>
            </w:pPr>
            <w:r w:rsidRPr="00974240">
              <w:rPr>
                <w:b/>
              </w:rPr>
              <w:t>Article(s) Cited:</w:t>
            </w:r>
          </w:p>
        </w:tc>
      </w:tr>
      <w:tr w:rsidR="00692E4D" w14:paraId="46EB2A3F" w14:textId="77777777" w:rsidTr="002E6FF2">
        <w:sdt>
          <w:sdtPr>
            <w:rPr>
              <w:b/>
            </w:rPr>
            <w:id w:val="-938752678"/>
            <w:placeholder>
              <w:docPart w:val="E8F2534F808F4ECBB4F5D259E7F4B4F2"/>
            </w:placeholder>
          </w:sdtPr>
          <w:sdtEndPr>
            <w:rPr>
              <w:rFonts w:ascii="Times New Roman" w:eastAsia="Times New Roman" w:hAnsi="Times New Roman"/>
              <w:b w:val="0"/>
              <w:sz w:val="24"/>
              <w:szCs w:val="24"/>
            </w:rPr>
          </w:sdtEndPr>
          <w:sdtContent>
            <w:tc>
              <w:tcPr>
                <w:tcW w:w="8640" w:type="dxa"/>
              </w:tcPr>
              <w:p w14:paraId="6EFA8E71" w14:textId="40B02AD2" w:rsidR="00E57DC5" w:rsidRPr="00E57DC5" w:rsidRDefault="00E57DC5" w:rsidP="00E57DC5">
                <w:pPr>
                  <w:pStyle w:val="ListParagraph"/>
                  <w:numPr>
                    <w:ilvl w:val="0"/>
                    <w:numId w:val="10"/>
                  </w:numPr>
                  <w:spacing w:line="240" w:lineRule="auto"/>
                  <w:rPr>
                    <w:rFonts w:ascii="Times New Roman" w:eastAsia="Times New Roman" w:hAnsi="Times New Roman"/>
                    <w:sz w:val="24"/>
                    <w:szCs w:val="24"/>
                  </w:rPr>
                </w:pPr>
                <w:r w:rsidRPr="00E57DC5">
                  <w:rPr>
                    <w:rFonts w:ascii="Courier New" w:hAnsi="Courier New" w:cs="Courier New"/>
                    <w:color w:val="222222"/>
                    <w:sz w:val="20"/>
                    <w:szCs w:val="20"/>
                    <w:shd w:val="clear" w:color="auto" w:fill="FFFFFF"/>
                  </w:rPr>
                  <w:t>Dental Space Maintainers for the Management of Premature Loss of Deciduous Molars: A Review of the Clinical Effectiveness, Cost-effectiveness and Guidelines [Internet]. Ottawa (ON): Canadian Agency for Drugs and Technologies in Health; 2016 Oct 20.</w:t>
                </w:r>
              </w:p>
              <w:p w14:paraId="0FCB4A02" w14:textId="6ABCFA28" w:rsidR="00E57DC5" w:rsidRPr="00E57DC5" w:rsidRDefault="00E57DC5" w:rsidP="00E57DC5">
                <w:pPr>
                  <w:pStyle w:val="ListParagraph"/>
                  <w:numPr>
                    <w:ilvl w:val="0"/>
                    <w:numId w:val="10"/>
                  </w:numPr>
                  <w:spacing w:line="240" w:lineRule="auto"/>
                  <w:rPr>
                    <w:rFonts w:ascii="Times New Roman" w:eastAsia="Times New Roman" w:hAnsi="Times New Roman"/>
                    <w:sz w:val="24"/>
                    <w:szCs w:val="24"/>
                  </w:rPr>
                </w:pPr>
                <w:r w:rsidRPr="00E57DC5">
                  <w:rPr>
                    <w:rFonts w:ascii="Helvetica Neue" w:hAnsi="Helvetica Neue"/>
                    <w:color w:val="212121"/>
                    <w:shd w:val="clear" w:color="auto" w:fill="FFFFFF"/>
                  </w:rPr>
                  <w:t xml:space="preserve">Brill WA. The distal shoe space maintainer chairside fabrication and clinical performance. </w:t>
                </w:r>
                <w:proofErr w:type="spellStart"/>
                <w:r w:rsidRPr="00E57DC5">
                  <w:rPr>
                    <w:rFonts w:ascii="Helvetica Neue" w:hAnsi="Helvetica Neue"/>
                    <w:color w:val="212121"/>
                    <w:shd w:val="clear" w:color="auto" w:fill="FFFFFF"/>
                  </w:rPr>
                  <w:t>Pediatr</w:t>
                </w:r>
                <w:proofErr w:type="spellEnd"/>
                <w:r w:rsidRPr="00E57DC5">
                  <w:rPr>
                    <w:rFonts w:ascii="Helvetica Neue" w:hAnsi="Helvetica Neue"/>
                    <w:color w:val="212121"/>
                    <w:shd w:val="clear" w:color="auto" w:fill="FFFFFF"/>
                  </w:rPr>
                  <w:t xml:space="preserve"> Dent. 2002 Nov-Dec;24(6):561-5. PMID: 12528949.</w:t>
                </w:r>
              </w:p>
              <w:p w14:paraId="44FA06FE" w14:textId="088974E9" w:rsidR="00692E4D" w:rsidRPr="00BC4EF9" w:rsidRDefault="00E57DC5" w:rsidP="00BC4EF9">
                <w:pPr>
                  <w:pStyle w:val="NormalWeb"/>
                  <w:numPr>
                    <w:ilvl w:val="0"/>
                    <w:numId w:val="10"/>
                  </w:numPr>
                  <w:rPr>
                    <w:rFonts w:ascii="AGaramondPro" w:hAnsi="AGaramondPro"/>
                    <w:sz w:val="20"/>
                    <w:szCs w:val="20"/>
                  </w:rPr>
                </w:pPr>
                <w:r>
                  <w:rPr>
                    <w:rFonts w:ascii="AGaramondPro" w:hAnsi="AGaramondPro"/>
                    <w:sz w:val="20"/>
                    <w:szCs w:val="20"/>
                  </w:rPr>
                  <w:lastRenderedPageBreak/>
                  <w:t xml:space="preserve">American Academy of Pediatric Dentistry. Guidelines for pediatric restorative dentistry 1991. In: American Academy of Pediatric Dentistry Reference Manual 1991-1992. Chicago, Ill.: American Academy of Pediatric Dentistry; 1991:57-9. </w:t>
                </w:r>
                <w:r w:rsidR="00BC4EF9">
                  <w:rPr>
                    <w:rFonts w:ascii="AGaramondPro" w:hAnsi="AGaramondPro"/>
                    <w:sz w:val="20"/>
                    <w:szCs w:val="20"/>
                  </w:rPr>
                  <w:t xml:space="preserve">Revision: </w:t>
                </w:r>
                <w:r w:rsidR="00BC4EF9">
                  <w:rPr>
                    <w:rFonts w:ascii="AGaramondPro" w:hAnsi="AGaramondPro"/>
                    <w:sz w:val="20"/>
                    <w:szCs w:val="20"/>
                  </w:rPr>
                  <w:t xml:space="preserve">American Academy of Pediatric Dentistry. Guideline on restorative dentistry. </w:t>
                </w:r>
                <w:proofErr w:type="spellStart"/>
                <w:r w:rsidR="00BC4EF9">
                  <w:rPr>
                    <w:rFonts w:ascii="AGaramondPro" w:hAnsi="AGaramondPro"/>
                    <w:sz w:val="20"/>
                    <w:szCs w:val="20"/>
                  </w:rPr>
                  <w:t>Pediatr</w:t>
                </w:r>
                <w:proofErr w:type="spellEnd"/>
                <w:r w:rsidR="00BC4EF9">
                  <w:rPr>
                    <w:rFonts w:ascii="AGaramondPro" w:hAnsi="AGaramondPro"/>
                    <w:sz w:val="20"/>
                    <w:szCs w:val="20"/>
                  </w:rPr>
                  <w:t xml:space="preserve"> Dent 2016;38(special issue): 250-62. </w:t>
                </w:r>
              </w:p>
            </w:tc>
          </w:sdtContent>
        </w:sdt>
      </w:tr>
      <w:tr w:rsidR="00692E4D" w14:paraId="626AFE2F" w14:textId="77777777" w:rsidTr="002E6FF2">
        <w:tc>
          <w:tcPr>
            <w:tcW w:w="8640" w:type="dxa"/>
          </w:tcPr>
          <w:p w14:paraId="46C082E9" w14:textId="77777777" w:rsidR="00692E4D" w:rsidRPr="00974240" w:rsidRDefault="00692E4D" w:rsidP="00692E4D">
            <w:pPr>
              <w:ind w:left="0" w:firstLine="0"/>
              <w:rPr>
                <w:b/>
              </w:rPr>
            </w:pPr>
            <w:r w:rsidRPr="006A2AEF">
              <w:rPr>
                <w:b/>
              </w:rPr>
              <w:lastRenderedPageBreak/>
              <w:t>Study Design(s):</w:t>
            </w:r>
          </w:p>
        </w:tc>
      </w:tr>
      <w:tr w:rsidR="00692E4D" w14:paraId="2B2240AC" w14:textId="77777777" w:rsidTr="002E6FF2">
        <w:sdt>
          <w:sdtPr>
            <w:id w:val="196748513"/>
            <w:placeholder>
              <w:docPart w:val="205A1B0B443B417CA1D395AFAABA1971"/>
            </w:placeholder>
          </w:sdtPr>
          <w:sdtEndPr/>
          <w:sdtContent>
            <w:tc>
              <w:tcPr>
                <w:tcW w:w="8640" w:type="dxa"/>
              </w:tcPr>
              <w:p w14:paraId="2E264692" w14:textId="4629486E" w:rsidR="00253990" w:rsidRPr="00253990" w:rsidRDefault="00253990" w:rsidP="00253990">
                <w:pPr>
                  <w:pStyle w:val="ListParagraph"/>
                  <w:numPr>
                    <w:ilvl w:val="0"/>
                    <w:numId w:val="13"/>
                  </w:numPr>
                  <w:rPr>
                    <w:b/>
                  </w:rPr>
                </w:pPr>
                <w:r>
                  <w:t>System</w:t>
                </w:r>
                <w:r w:rsidR="001D5A4A">
                  <w:t>atic</w:t>
                </w:r>
                <w:r>
                  <w:t xml:space="preserve"> review of </w:t>
                </w:r>
                <w:r w:rsidR="001D5A4A">
                  <w:t>Case Control studies</w:t>
                </w:r>
              </w:p>
              <w:p w14:paraId="425607E2" w14:textId="30054338" w:rsidR="00253990" w:rsidRPr="00253990" w:rsidRDefault="001D5A4A" w:rsidP="00253990">
                <w:pPr>
                  <w:pStyle w:val="ListParagraph"/>
                  <w:numPr>
                    <w:ilvl w:val="0"/>
                    <w:numId w:val="13"/>
                  </w:numPr>
                  <w:rPr>
                    <w:b/>
                  </w:rPr>
                </w:pPr>
                <w:r>
                  <w:rPr>
                    <w:b/>
                  </w:rPr>
                  <w:t xml:space="preserve">Systematic review of </w:t>
                </w:r>
                <w:r w:rsidR="00253990">
                  <w:rPr>
                    <w:b/>
                  </w:rPr>
                  <w:t>Cohort Study</w:t>
                </w:r>
              </w:p>
              <w:p w14:paraId="3DA62D3D" w14:textId="45A0ABB0" w:rsidR="00692E4D" w:rsidRPr="00253990" w:rsidRDefault="00253990" w:rsidP="00253990">
                <w:pPr>
                  <w:pStyle w:val="ListParagraph"/>
                  <w:numPr>
                    <w:ilvl w:val="0"/>
                    <w:numId w:val="13"/>
                  </w:numPr>
                  <w:rPr>
                    <w:b/>
                  </w:rPr>
                </w:pPr>
                <w:r>
                  <w:t>Clinical practice guidelines, Meta-Analysis</w:t>
                </w:r>
              </w:p>
            </w:tc>
          </w:sdtContent>
        </w:sdt>
      </w:tr>
      <w:tr w:rsidR="00692E4D" w14:paraId="190E9875" w14:textId="77777777" w:rsidTr="002E6FF2">
        <w:tc>
          <w:tcPr>
            <w:tcW w:w="8640" w:type="dxa"/>
          </w:tcPr>
          <w:p w14:paraId="5C17D336" w14:textId="77777777" w:rsidR="00692E4D" w:rsidRPr="006A2AEF" w:rsidRDefault="00692E4D" w:rsidP="002972EE">
            <w:pPr>
              <w:ind w:left="0" w:firstLine="0"/>
              <w:rPr>
                <w:b/>
              </w:rPr>
            </w:pPr>
            <w:r w:rsidRPr="00974240">
              <w:rPr>
                <w:b/>
              </w:rPr>
              <w:t>Reason for Article Selection:</w:t>
            </w:r>
          </w:p>
        </w:tc>
      </w:tr>
      <w:tr w:rsidR="00692E4D" w14:paraId="5123A1BD" w14:textId="77777777" w:rsidTr="002E6FF2">
        <w:sdt>
          <w:sdtPr>
            <w:id w:val="-1249580699"/>
            <w:placeholder>
              <w:docPart w:val="DDFEF09BC79B45F4875E7842D1533882"/>
            </w:placeholder>
          </w:sdtPr>
          <w:sdtEndPr/>
          <w:sdtContent>
            <w:tc>
              <w:tcPr>
                <w:tcW w:w="8640" w:type="dxa"/>
              </w:tcPr>
              <w:p w14:paraId="2AA97F88" w14:textId="7E8C3D67" w:rsidR="0033403D" w:rsidRPr="0033403D" w:rsidRDefault="0033403D" w:rsidP="0033403D">
                <w:pPr>
                  <w:pStyle w:val="ListParagraph"/>
                  <w:numPr>
                    <w:ilvl w:val="0"/>
                    <w:numId w:val="14"/>
                  </w:numPr>
                  <w:rPr>
                    <w:b/>
                  </w:rPr>
                </w:pPr>
                <w:r>
                  <w:t>Addresses PICO</w:t>
                </w:r>
                <w:r w:rsidR="000374DF">
                  <w:t xml:space="preserve"> – specifically the effectiveness of Space maintainers</w:t>
                </w:r>
              </w:p>
              <w:p w14:paraId="715F5E92" w14:textId="34184162" w:rsidR="0033403D" w:rsidRPr="0033403D" w:rsidRDefault="0033403D" w:rsidP="0033403D">
                <w:pPr>
                  <w:pStyle w:val="ListParagraph"/>
                  <w:numPr>
                    <w:ilvl w:val="0"/>
                    <w:numId w:val="14"/>
                  </w:numPr>
                  <w:rPr>
                    <w:b/>
                  </w:rPr>
                </w:pPr>
                <w:r>
                  <w:rPr>
                    <w:b/>
                  </w:rPr>
                  <w:t>Addresses PICO</w:t>
                </w:r>
                <w:r w:rsidR="00316C56">
                  <w:rPr>
                    <w:b/>
                  </w:rPr>
                  <w:t xml:space="preserve"> – specifically extraction and space maintainers</w:t>
                </w:r>
              </w:p>
              <w:p w14:paraId="5FFB922D" w14:textId="161CD371" w:rsidR="00692E4D" w:rsidRPr="0033403D" w:rsidRDefault="0033403D" w:rsidP="0033403D">
                <w:pPr>
                  <w:pStyle w:val="ListParagraph"/>
                  <w:numPr>
                    <w:ilvl w:val="0"/>
                    <w:numId w:val="14"/>
                  </w:numPr>
                  <w:rPr>
                    <w:b/>
                  </w:rPr>
                </w:pPr>
                <w:r>
                  <w:rPr>
                    <w:b/>
                  </w:rPr>
                  <w:t>Addresses P</w:t>
                </w:r>
                <w:r w:rsidR="00316C56">
                  <w:rPr>
                    <w:b/>
                  </w:rPr>
                  <w:t>ICO</w:t>
                </w:r>
                <w:r w:rsidR="001D5A4A">
                  <w:rPr>
                    <w:b/>
                  </w:rPr>
                  <w:t xml:space="preserve"> – </w:t>
                </w:r>
                <w:proofErr w:type="spellStart"/>
                <w:r w:rsidR="001D5A4A">
                  <w:rPr>
                    <w:b/>
                  </w:rPr>
                  <w:t>specificall</w:t>
                </w:r>
                <w:proofErr w:type="spellEnd"/>
                <w:r w:rsidR="001D5A4A">
                  <w:rPr>
                    <w:b/>
                  </w:rPr>
                  <w:t xml:space="preserve"> stainless steel crowns</w:t>
                </w:r>
              </w:p>
            </w:tc>
          </w:sdtContent>
        </w:sdt>
      </w:tr>
      <w:tr w:rsidR="00692E4D" w14:paraId="35B5D938" w14:textId="77777777" w:rsidTr="002E6FF2">
        <w:tc>
          <w:tcPr>
            <w:tcW w:w="8640" w:type="dxa"/>
          </w:tcPr>
          <w:p w14:paraId="5F009DE2" w14:textId="77777777" w:rsidR="00692E4D" w:rsidRPr="006A2AEF" w:rsidRDefault="00692E4D" w:rsidP="00692E4D">
            <w:pPr>
              <w:ind w:left="0" w:firstLine="0"/>
              <w:rPr>
                <w:b/>
              </w:rPr>
            </w:pPr>
            <w:r w:rsidRPr="00974240">
              <w:rPr>
                <w:b/>
              </w:rPr>
              <w:t>Article(s) Synopsis:</w:t>
            </w:r>
          </w:p>
        </w:tc>
      </w:tr>
      <w:tr w:rsidR="00692E4D" w14:paraId="6AE7FBAB" w14:textId="77777777" w:rsidTr="002E6FF2">
        <w:sdt>
          <w:sdtPr>
            <w:rPr>
              <w:b/>
            </w:rPr>
            <w:id w:val="-1273706365"/>
            <w:placeholder>
              <w:docPart w:val="CD5085E3943545F0974FA7B375EE1726"/>
            </w:placeholder>
          </w:sdtPr>
          <w:sdtEndPr/>
          <w:sdtContent>
            <w:tc>
              <w:tcPr>
                <w:tcW w:w="8640" w:type="dxa"/>
              </w:tcPr>
              <w:p w14:paraId="42ADCA67" w14:textId="77777777" w:rsidR="0033403D" w:rsidRDefault="0033403D" w:rsidP="002E6FF2">
                <w:pPr>
                  <w:ind w:left="0" w:firstLine="0"/>
                  <w:rPr>
                    <w:b/>
                  </w:rPr>
                </w:pPr>
                <w:r>
                  <w:rPr>
                    <w:b/>
                  </w:rPr>
                  <w:t>Article 1:</w:t>
                </w:r>
              </w:p>
              <w:p w14:paraId="4230B236" w14:textId="3EF3B68D" w:rsidR="002E4ACC" w:rsidRDefault="0033403D" w:rsidP="002E4ACC">
                <w:pPr>
                  <w:spacing w:line="240" w:lineRule="auto"/>
                  <w:ind w:left="0" w:firstLine="0"/>
                  <w:rPr>
                    <w:rFonts w:ascii="Times New Roman" w:eastAsia="Times New Roman" w:hAnsi="Times New Roman"/>
                    <w:sz w:val="24"/>
                    <w:szCs w:val="24"/>
                  </w:rPr>
                </w:pPr>
                <w:r>
                  <w:rPr>
                    <w:b/>
                  </w:rPr>
                  <w:t>Study Purpose:</w:t>
                </w:r>
                <w:r w:rsidR="002E4ACC">
                  <w:rPr>
                    <w:color w:val="000000"/>
                    <w:shd w:val="clear" w:color="auto" w:fill="FFFFFF"/>
                  </w:rPr>
                  <w:t xml:space="preserve"> To</w:t>
                </w:r>
                <w:r w:rsidR="002E4ACC">
                  <w:rPr>
                    <w:color w:val="000000"/>
                    <w:shd w:val="clear" w:color="auto" w:fill="FFFFFF"/>
                  </w:rPr>
                  <w:t xml:space="preserve"> examine the clinical effectiveness, cost-effectiveness, and guideline recommendations surrounding the types and use of SMs.</w:t>
                </w:r>
              </w:p>
              <w:p w14:paraId="1A952D9B" w14:textId="6131A678" w:rsidR="0033403D" w:rsidRPr="002E4ACC" w:rsidRDefault="0033403D" w:rsidP="002E4ACC">
                <w:pPr>
                  <w:spacing w:line="240" w:lineRule="auto"/>
                  <w:ind w:left="0" w:firstLine="0"/>
                  <w:rPr>
                    <w:rFonts w:ascii="Times New Roman" w:eastAsia="Times New Roman" w:hAnsi="Times New Roman"/>
                    <w:sz w:val="24"/>
                    <w:szCs w:val="24"/>
                  </w:rPr>
                </w:pPr>
              </w:p>
              <w:p w14:paraId="12538474" w14:textId="43AA22AD" w:rsidR="0033403D" w:rsidRDefault="0033403D" w:rsidP="000374DF">
                <w:pPr>
                  <w:spacing w:line="240" w:lineRule="auto"/>
                  <w:ind w:left="0" w:firstLine="0"/>
                  <w:rPr>
                    <w:rStyle w:val="apple-converted-space"/>
                    <w:color w:val="000000"/>
                    <w:shd w:val="clear" w:color="auto" w:fill="FFFFFF"/>
                  </w:rPr>
                </w:pPr>
                <w:r>
                  <w:rPr>
                    <w:b/>
                  </w:rPr>
                  <w:t>Methods:</w:t>
                </w:r>
                <w:r w:rsidR="00316C56">
                  <w:rPr>
                    <w:b/>
                  </w:rPr>
                  <w:t xml:space="preserve"> </w:t>
                </w:r>
                <w:r w:rsidR="00316C56">
                  <w:rPr>
                    <w:color w:val="000000"/>
                    <w:shd w:val="clear" w:color="auto" w:fill="FFFFFF"/>
                  </w:rPr>
                  <w:t>A li</w:t>
                </w:r>
                <w:r w:rsidR="002E4ACC">
                  <w:rPr>
                    <w:color w:val="000000"/>
                    <w:shd w:val="clear" w:color="auto" w:fill="FFFFFF"/>
                  </w:rPr>
                  <w:t>mited literature search was conducted</w:t>
                </w:r>
                <w:r w:rsidR="002E4ACC">
                  <w:rPr>
                    <w:color w:val="000000"/>
                    <w:shd w:val="clear" w:color="auto" w:fill="FFFFFF"/>
                  </w:rPr>
                  <w:t xml:space="preserve"> using various databases such as </w:t>
                </w:r>
                <w:proofErr w:type="spellStart"/>
                <w:r w:rsidR="002E4ACC">
                  <w:rPr>
                    <w:color w:val="000000"/>
                    <w:shd w:val="clear" w:color="auto" w:fill="FFFFFF"/>
                  </w:rPr>
                  <w:t>Pubmed</w:t>
                </w:r>
                <w:proofErr w:type="spellEnd"/>
                <w:r w:rsidR="002E4ACC">
                  <w:rPr>
                    <w:color w:val="000000"/>
                    <w:shd w:val="clear" w:color="auto" w:fill="FFFFFF"/>
                  </w:rPr>
                  <w:t>, Cochrane, CRD database, etc. The search was limited to the human population and limited to English language articles between the years 2006-2016.</w:t>
                </w:r>
                <w:r w:rsidR="000374DF">
                  <w:rPr>
                    <w:color w:val="000000"/>
                    <w:shd w:val="clear" w:color="auto" w:fill="FFFFFF"/>
                  </w:rPr>
                  <w:t xml:space="preserve"> Their PICO question was stated as: </w:t>
                </w:r>
                <w:r w:rsidR="000374DF">
                  <w:rPr>
                    <w:color w:val="000000"/>
                    <w:shd w:val="clear" w:color="auto" w:fill="FFFFFF"/>
                  </w:rPr>
                  <w:t>Pediatric patients with primary or mixed dentition, with premature loss of deciduous molars</w:t>
                </w:r>
                <w:r w:rsidR="000374DF">
                  <w:rPr>
                    <w:color w:val="000000"/>
                    <w:shd w:val="clear" w:color="auto" w:fill="FFFFFF"/>
                  </w:rPr>
                  <w:t xml:space="preserve"> do d</w:t>
                </w:r>
                <w:r w:rsidR="000374DF">
                  <w:rPr>
                    <w:color w:val="000000"/>
                    <w:shd w:val="clear" w:color="auto" w:fill="FFFFFF"/>
                  </w:rPr>
                  <w:t>ental space maintainers</w:t>
                </w:r>
                <w:r w:rsidR="000374DF">
                  <w:rPr>
                    <w:color w:val="000000"/>
                    <w:shd w:val="clear" w:color="auto" w:fill="FFFFFF"/>
                  </w:rPr>
                  <w:t xml:space="preserve"> versus no d</w:t>
                </w:r>
                <w:r w:rsidR="000374DF">
                  <w:rPr>
                    <w:color w:val="000000"/>
                    <w:shd w:val="clear" w:color="auto" w:fill="FFFFFF"/>
                  </w:rPr>
                  <w:t>ental space maintainers</w:t>
                </w:r>
                <w:r w:rsidR="000374DF">
                  <w:rPr>
                    <w:color w:val="000000"/>
                    <w:shd w:val="clear" w:color="auto" w:fill="FFFFFF"/>
                  </w:rPr>
                  <w:t xml:space="preserve">/different space maintainers provide higher clinical effectiveness, </w:t>
                </w:r>
                <w:r w:rsidR="000374DF">
                  <w:rPr>
                    <w:color w:val="000000"/>
                    <w:shd w:val="clear" w:color="auto" w:fill="FFFFFF"/>
                  </w:rPr>
                  <w:t>cost-effectiveness</w:t>
                </w:r>
                <w:r w:rsidR="000374DF">
                  <w:rPr>
                    <w:color w:val="000000"/>
                    <w:shd w:val="clear" w:color="auto" w:fill="FFFFFF"/>
                  </w:rPr>
                  <w:t xml:space="preserve"> and </w:t>
                </w:r>
                <w:r w:rsidR="000374DF">
                  <w:rPr>
                    <w:color w:val="000000"/>
                    <w:shd w:val="clear" w:color="auto" w:fill="FFFFFF"/>
                  </w:rPr>
                  <w:t>guidelines</w:t>
                </w:r>
                <w:r w:rsidR="000374DF">
                  <w:rPr>
                    <w:color w:val="000000"/>
                    <w:shd w:val="clear" w:color="auto" w:fill="FFFFFF"/>
                  </w:rPr>
                  <w:t xml:space="preserve">. </w:t>
                </w:r>
                <w:r w:rsidR="000374DF">
                  <w:rPr>
                    <w:rStyle w:val="apple-converted-space"/>
                    <w:color w:val="000000"/>
                    <w:shd w:val="clear" w:color="auto" w:fill="FFFFFF"/>
                  </w:rPr>
                  <w:t> </w:t>
                </w:r>
              </w:p>
              <w:p w14:paraId="5D2E9B2C" w14:textId="77777777" w:rsidR="000374DF" w:rsidRPr="000374DF" w:rsidRDefault="000374DF" w:rsidP="000374DF">
                <w:pPr>
                  <w:spacing w:line="240" w:lineRule="auto"/>
                  <w:ind w:left="0" w:firstLine="0"/>
                  <w:rPr>
                    <w:rFonts w:ascii="Times New Roman" w:eastAsia="Times New Roman" w:hAnsi="Times New Roman"/>
                    <w:sz w:val="24"/>
                    <w:szCs w:val="24"/>
                  </w:rPr>
                </w:pPr>
              </w:p>
              <w:p w14:paraId="2ECAFD76" w14:textId="77777777" w:rsidR="000F685E" w:rsidRDefault="0033403D" w:rsidP="002E6FF2">
                <w:pPr>
                  <w:ind w:left="0" w:firstLine="0"/>
                  <w:rPr>
                    <w:b/>
                  </w:rPr>
                </w:pPr>
                <w:r>
                  <w:rPr>
                    <w:b/>
                  </w:rPr>
                  <w:t xml:space="preserve">Results: </w:t>
                </w:r>
              </w:p>
              <w:p w14:paraId="2D8DA059" w14:textId="6EE10533" w:rsidR="00FB53F1" w:rsidRDefault="00FB53F1" w:rsidP="00FB53F1">
                <w:pPr>
                  <w:spacing w:line="240" w:lineRule="auto"/>
                  <w:ind w:left="0" w:firstLine="0"/>
                  <w:rPr>
                    <w:rFonts w:ascii="AppleSystemUIFont" w:eastAsiaTheme="minorHAnsi" w:hAnsi="AppleSystemUIFont"/>
                    <w:sz w:val="24"/>
                    <w:szCs w:val="24"/>
                  </w:rPr>
                </w:pPr>
                <w:r>
                  <w:rPr>
                    <w:color w:val="000000"/>
                    <w:shd w:val="clear" w:color="auto" w:fill="FFFFFF"/>
                  </w:rPr>
                  <w:t>Eight publications met the inclusion criteria and were included in this report</w:t>
                </w:r>
                <w:r>
                  <w:rPr>
                    <w:color w:val="000000"/>
                    <w:shd w:val="clear" w:color="auto" w:fill="FFFFFF"/>
                  </w:rPr>
                  <w:t xml:space="preserve"> out of the 250 total citations viewed</w:t>
                </w:r>
                <w:r>
                  <w:rPr>
                    <w:color w:val="000000"/>
                    <w:shd w:val="clear" w:color="auto" w:fill="FFFFFF"/>
                  </w:rPr>
                  <w:t>.</w:t>
                </w:r>
                <w:r>
                  <w:rPr>
                    <w:color w:val="000000"/>
                    <w:shd w:val="clear" w:color="auto" w:fill="FFFFFF"/>
                  </w:rPr>
                  <w:t xml:space="preserve"> </w:t>
                </w:r>
                <w:r>
                  <w:rPr>
                    <w:rFonts w:ascii="AppleSystemUIFont" w:eastAsiaTheme="minorHAnsi" w:hAnsi="AppleSystemUIFont" w:cs="AppleSystemUIFont"/>
                    <w:sz w:val="24"/>
                    <w:szCs w:val="24"/>
                  </w:rPr>
                  <w:t>Some studies examined the presence of caries and gingival health. These were evaluated either as an index score or as the presence of gingival inflammation. One study examined tooth eruption difficulty from presence/absence of a SM. The remaining studies examined cephalometric measurements from radiographs (arch dimensions and space loss)</w:t>
                </w:r>
                <w:r>
                  <w:rPr>
                    <w:rFonts w:ascii="AppleSystemUIFont" w:eastAsiaTheme="minorHAnsi" w:hAnsi="AppleSystemUIFont"/>
                    <w:sz w:val="24"/>
                    <w:szCs w:val="24"/>
                  </w:rPr>
                  <w:t>.</w:t>
                </w:r>
              </w:p>
              <w:p w14:paraId="249E65FA" w14:textId="570A2894" w:rsidR="0033403D" w:rsidRDefault="000F685E" w:rsidP="002E6FF2">
                <w:pPr>
                  <w:ind w:left="0" w:firstLine="0"/>
                  <w:rPr>
                    <w:b/>
                  </w:rPr>
                </w:pPr>
                <w:r>
                  <w:rPr>
                    <w:b/>
                  </w:rPr>
                  <w:t xml:space="preserve">Summary of the findings showed no data available for the cost-effectiveness of and </w:t>
                </w:r>
                <w:proofErr w:type="gramStart"/>
                <w:r>
                  <w:rPr>
                    <w:b/>
                  </w:rPr>
                  <w:t>evidence based</w:t>
                </w:r>
                <w:proofErr w:type="gramEnd"/>
                <w:r>
                  <w:rPr>
                    <w:b/>
                  </w:rPr>
                  <w:t xml:space="preserve"> guidelines for space maintainers.</w:t>
                </w:r>
              </w:p>
              <w:p w14:paraId="5F61276D" w14:textId="56E5E7CD" w:rsidR="00DA4936" w:rsidRDefault="00DA4936" w:rsidP="00DA4936">
                <w:pPr>
                  <w:spacing w:line="240" w:lineRule="auto"/>
                  <w:ind w:left="0" w:firstLine="0"/>
                  <w:rPr>
                    <w:color w:val="000000"/>
                    <w:shd w:val="clear" w:color="auto" w:fill="FFFFFF"/>
                  </w:rPr>
                </w:pPr>
                <w:proofErr w:type="gramStart"/>
                <w:r>
                  <w:rPr>
                    <w:b/>
                  </w:rPr>
                  <w:t>In regards to</w:t>
                </w:r>
                <w:proofErr w:type="gramEnd"/>
                <w:r>
                  <w:rPr>
                    <w:b/>
                  </w:rPr>
                  <w:t xml:space="preserve"> difficulty in eruption, one study found that space maintainers (</w:t>
                </w:r>
                <w:r>
                  <w:rPr>
                    <w:color w:val="000000"/>
                    <w:shd w:val="clear" w:color="auto" w:fill="FFFFFF"/>
                  </w:rPr>
                  <w:t>Schwarz appliance, lingual holding arch, or combination</w:t>
                </w:r>
                <w:r>
                  <w:rPr>
                    <w:color w:val="000000"/>
                    <w:shd w:val="clear" w:color="auto" w:fill="FFFFFF"/>
                  </w:rPr>
                  <w:t xml:space="preserve">) </w:t>
                </w:r>
                <w:r>
                  <w:rPr>
                    <w:color w:val="000000"/>
                    <w:shd w:val="clear" w:color="auto" w:fill="FFFFFF"/>
                  </w:rPr>
                  <w:t>were associated with greater odds of eruption difficulty after adjusting for confounding</w:t>
                </w:r>
                <w:r>
                  <w:rPr>
                    <w:color w:val="000000"/>
                    <w:shd w:val="clear" w:color="auto" w:fill="FFFFFF"/>
                  </w:rPr>
                  <w:t>.</w:t>
                </w:r>
              </w:p>
              <w:p w14:paraId="7FC16C7C" w14:textId="05FE0178" w:rsidR="00DA4936" w:rsidRDefault="00DA4936" w:rsidP="00DA4936">
                <w:pPr>
                  <w:spacing w:line="240" w:lineRule="auto"/>
                  <w:ind w:left="0" w:firstLine="0"/>
                  <w:rPr>
                    <w:color w:val="000000"/>
                    <w:shd w:val="clear" w:color="auto" w:fill="FFFFFF"/>
                  </w:rPr>
                </w:pPr>
                <w:r>
                  <w:rPr>
                    <w:color w:val="000000"/>
                    <w:shd w:val="clear" w:color="auto" w:fill="FFFFFF"/>
                  </w:rPr>
                  <w:t>Little to no caries present when using a SM.</w:t>
                </w:r>
              </w:p>
              <w:p w14:paraId="7C8B0553" w14:textId="022FE3EA" w:rsidR="00DA4936" w:rsidRPr="00DA4936" w:rsidRDefault="00840D23" w:rsidP="00DA4936">
                <w:pPr>
                  <w:spacing w:line="240" w:lineRule="auto"/>
                  <w:ind w:left="0" w:firstLine="0"/>
                  <w:rPr>
                    <w:rFonts w:ascii="Times New Roman" w:eastAsia="Times New Roman" w:hAnsi="Times New Roman"/>
                    <w:sz w:val="24"/>
                    <w:szCs w:val="24"/>
                  </w:rPr>
                </w:pPr>
                <w:proofErr w:type="gramStart"/>
                <w:r>
                  <w:rPr>
                    <w:color w:val="000000"/>
                    <w:shd w:val="clear" w:color="auto" w:fill="FFFFFF"/>
                  </w:rPr>
                  <w:t>In regards to</w:t>
                </w:r>
                <w:proofErr w:type="gramEnd"/>
                <w:r>
                  <w:rPr>
                    <w:color w:val="000000"/>
                    <w:shd w:val="clear" w:color="auto" w:fill="FFFFFF"/>
                  </w:rPr>
                  <w:t xml:space="preserve"> gingival health: N</w:t>
                </w:r>
                <w:r w:rsidR="00DA4936">
                  <w:rPr>
                    <w:color w:val="000000"/>
                    <w:shd w:val="clear" w:color="auto" w:fill="FFFFFF"/>
                  </w:rPr>
                  <w:t>o statistical differences in the proportion of patients with poor gingival health receiving one of four types of SMs (</w:t>
                </w:r>
                <w:r w:rsidR="00A20251">
                  <w:rPr>
                    <w:color w:val="000000"/>
                    <w:shd w:val="clear" w:color="auto" w:fill="FFFFFF"/>
                  </w:rPr>
                  <w:t xml:space="preserve">these include: </w:t>
                </w:r>
                <w:r w:rsidR="00DA4936">
                  <w:rPr>
                    <w:color w:val="000000"/>
                    <w:shd w:val="clear" w:color="auto" w:fill="FFFFFF"/>
                  </w:rPr>
                  <w:t xml:space="preserve">band and loop, band and custom loop, </w:t>
                </w:r>
                <w:proofErr w:type="spellStart"/>
                <w:r w:rsidR="00DA4936">
                  <w:rPr>
                    <w:color w:val="000000"/>
                    <w:shd w:val="clear" w:color="auto" w:fill="FFFFFF"/>
                  </w:rPr>
                  <w:t>Ribbond</w:t>
                </w:r>
                <w:proofErr w:type="spellEnd"/>
                <w:r w:rsidR="00A20251">
                  <w:rPr>
                    <w:color w:val="000000"/>
                    <w:shd w:val="clear" w:color="auto" w:fill="FFFFFF"/>
                  </w:rPr>
                  <w:t xml:space="preserve">, </w:t>
                </w:r>
                <w:r w:rsidR="00DA4936">
                  <w:rPr>
                    <w:color w:val="000000"/>
                    <w:shd w:val="clear" w:color="auto" w:fill="FFFFFF"/>
                  </w:rPr>
                  <w:t>and Super splint)</w:t>
                </w:r>
              </w:p>
              <w:p w14:paraId="71EEFA03" w14:textId="77777777" w:rsidR="00DA4936" w:rsidRPr="00DA4936" w:rsidRDefault="00DA4936" w:rsidP="00DA4936">
                <w:pPr>
                  <w:spacing w:line="240" w:lineRule="auto"/>
                  <w:ind w:left="0" w:firstLine="0"/>
                  <w:rPr>
                    <w:rFonts w:ascii="Times New Roman" w:eastAsia="Times New Roman" w:hAnsi="Times New Roman"/>
                    <w:sz w:val="24"/>
                    <w:szCs w:val="24"/>
                  </w:rPr>
                </w:pPr>
              </w:p>
              <w:p w14:paraId="5A8C6E1E" w14:textId="57250B67" w:rsidR="00C3206F" w:rsidRDefault="00DA4936" w:rsidP="00C3206F">
                <w:pPr>
                  <w:spacing w:line="240" w:lineRule="auto"/>
                  <w:ind w:left="0" w:firstLine="0"/>
                  <w:rPr>
                    <w:rFonts w:ascii="Times New Roman" w:eastAsia="Times New Roman" w:hAnsi="Times New Roman"/>
                    <w:sz w:val="24"/>
                    <w:szCs w:val="24"/>
                  </w:rPr>
                </w:pPr>
                <w:r>
                  <w:rPr>
                    <w:b/>
                  </w:rPr>
                  <w:lastRenderedPageBreak/>
                  <w:t xml:space="preserve">Conclusions: </w:t>
                </w:r>
                <w:r w:rsidR="00C3206F">
                  <w:rPr>
                    <w:color w:val="000000"/>
                    <w:shd w:val="clear" w:color="auto" w:fill="FFFFFF"/>
                  </w:rPr>
                  <w:t>Overall, several methodological limitations and uncertain generalizability of the studies preclude robust conclusions about the use of SMs.</w:t>
                </w:r>
                <w:r w:rsidR="001D5A4A">
                  <w:rPr>
                    <w:color w:val="000000"/>
                    <w:shd w:val="clear" w:color="auto" w:fill="FFFFFF"/>
                  </w:rPr>
                  <w:t xml:space="preserve"> Inconclusive. </w:t>
                </w:r>
              </w:p>
              <w:p w14:paraId="67D7AAA7" w14:textId="58694A17" w:rsidR="000F685E" w:rsidRDefault="000F685E" w:rsidP="002E6FF2">
                <w:pPr>
                  <w:ind w:left="0" w:firstLine="0"/>
                  <w:rPr>
                    <w:b/>
                  </w:rPr>
                </w:pPr>
              </w:p>
              <w:p w14:paraId="237350A8" w14:textId="655897DC" w:rsidR="0033403D" w:rsidRDefault="0033403D" w:rsidP="0033403D">
                <w:pPr>
                  <w:spacing w:line="240" w:lineRule="auto"/>
                  <w:ind w:left="0" w:firstLine="0"/>
                  <w:rPr>
                    <w:rFonts w:ascii="Times New Roman" w:eastAsia="Times New Roman" w:hAnsi="Times New Roman"/>
                    <w:sz w:val="24"/>
                    <w:szCs w:val="24"/>
                  </w:rPr>
                </w:pPr>
                <w:r>
                  <w:rPr>
                    <w:b/>
                  </w:rPr>
                  <w:t xml:space="preserve">Limitations: </w:t>
                </w:r>
                <w:r w:rsidR="001D5A4A">
                  <w:rPr>
                    <w:color w:val="000000"/>
                    <w:shd w:val="clear" w:color="auto" w:fill="FFFFFF"/>
                  </w:rPr>
                  <w:t>Po</w:t>
                </w:r>
                <w:r>
                  <w:rPr>
                    <w:color w:val="000000"/>
                    <w:shd w:val="clear" w:color="auto" w:fill="FFFFFF"/>
                  </w:rPr>
                  <w:t xml:space="preserve">pulations were not clearly </w:t>
                </w:r>
                <w:proofErr w:type="gramStart"/>
                <w:r>
                  <w:rPr>
                    <w:color w:val="000000"/>
                    <w:shd w:val="clear" w:color="auto" w:fill="FFFFFF"/>
                  </w:rPr>
                  <w:t>described</w:t>
                </w:r>
                <w:proofErr w:type="gramEnd"/>
                <w:r>
                  <w:rPr>
                    <w:color w:val="000000"/>
                    <w:shd w:val="clear" w:color="auto" w:fill="FFFFFF"/>
                  </w:rPr>
                  <w:t xml:space="preserve"> and sample sizes were small</w:t>
                </w:r>
                <w:r w:rsidR="002E4ACC">
                  <w:rPr>
                    <w:color w:val="000000"/>
                    <w:shd w:val="clear" w:color="auto" w:fill="FFFFFF"/>
                  </w:rPr>
                  <w:t>. N</w:t>
                </w:r>
                <w:r w:rsidR="002E4ACC">
                  <w:rPr>
                    <w:color w:val="000000"/>
                    <w:shd w:val="clear" w:color="auto" w:fill="FFFFFF"/>
                  </w:rPr>
                  <w:t>o RCTs, systematic reviews, economic evaluations, or evidence-based guidelines were retrieved</w:t>
                </w:r>
                <w:r w:rsidR="00C3206F">
                  <w:rPr>
                    <w:color w:val="000000"/>
                    <w:shd w:val="clear" w:color="auto" w:fill="FFFFFF"/>
                  </w:rPr>
                  <w:t>.</w:t>
                </w:r>
              </w:p>
              <w:p w14:paraId="48FB8469" w14:textId="77777777" w:rsidR="0033403D" w:rsidRDefault="0033403D" w:rsidP="002E6FF2">
                <w:pPr>
                  <w:ind w:left="0" w:firstLine="0"/>
                  <w:rPr>
                    <w:b/>
                  </w:rPr>
                </w:pPr>
              </w:p>
              <w:sdt>
                <w:sdtPr>
                  <w:rPr>
                    <w:b/>
                  </w:rPr>
                  <w:id w:val="-400138862"/>
                  <w:placeholder>
                    <w:docPart w:val="EB1C03E61576E1499ECCBA41C518D7FD"/>
                  </w:placeholder>
                </w:sdtPr>
                <w:sdtContent>
                  <w:p w14:paraId="79DE5AE3" w14:textId="482A160A" w:rsidR="0033403D" w:rsidRDefault="0033403D" w:rsidP="0033403D">
                    <w:pPr>
                      <w:ind w:left="0" w:firstLine="0"/>
                      <w:rPr>
                        <w:b/>
                      </w:rPr>
                    </w:pPr>
                    <w:r>
                      <w:rPr>
                        <w:b/>
                      </w:rPr>
                      <w:t xml:space="preserve">Article </w:t>
                    </w:r>
                    <w:r>
                      <w:rPr>
                        <w:b/>
                      </w:rPr>
                      <w:t>2</w:t>
                    </w:r>
                    <w:r>
                      <w:rPr>
                        <w:b/>
                      </w:rPr>
                      <w:t>:</w:t>
                    </w:r>
                  </w:p>
                  <w:p w14:paraId="6251B431" w14:textId="016A4F0C" w:rsidR="0033403D" w:rsidRPr="00A23667" w:rsidRDefault="0033403D" w:rsidP="00A23667">
                    <w:pPr>
                      <w:pStyle w:val="NormalWeb"/>
                    </w:pPr>
                    <w:r>
                      <w:rPr>
                        <w:b/>
                      </w:rPr>
                      <w:t>Study Purpose:</w:t>
                    </w:r>
                    <w:r w:rsidR="00A23667">
                      <w:rPr>
                        <w:b/>
                      </w:rPr>
                      <w:t xml:space="preserve"> </w:t>
                    </w:r>
                    <w:r w:rsidR="00A23667">
                      <w:rPr>
                        <w:rFonts w:ascii="AGaramond" w:hAnsi="AGaramond"/>
                        <w:color w:val="282323"/>
                        <w:sz w:val="22"/>
                        <w:szCs w:val="22"/>
                      </w:rPr>
                      <w:t>The purpose of this case report is to d</w:t>
                    </w:r>
                    <w:r w:rsidR="00A23667">
                      <w:rPr>
                        <w:rFonts w:ascii="AGaramond" w:hAnsi="AGaramond"/>
                        <w:color w:val="282323"/>
                        <w:sz w:val="22"/>
                        <w:szCs w:val="22"/>
                      </w:rPr>
                      <w:t xml:space="preserve">escribe the chairside fabrication of the distal shoe appliance with a </w:t>
                    </w:r>
                    <w:r w:rsidR="00A23667">
                      <w:rPr>
                        <w:rFonts w:ascii="AGaramond" w:hAnsi="AGaramond"/>
                        <w:color w:val="282323"/>
                        <w:sz w:val="22"/>
                        <w:szCs w:val="22"/>
                      </w:rPr>
                      <w:t>SCC</w:t>
                    </w:r>
                    <w:r w:rsidR="00A23667">
                      <w:rPr>
                        <w:rFonts w:ascii="AGaramond" w:hAnsi="AGaramond"/>
                        <w:color w:val="282323"/>
                        <w:sz w:val="22"/>
                        <w:szCs w:val="22"/>
                      </w:rPr>
                      <w:t xml:space="preserve"> as the retainer and describe the clinical management of the appliance from insertion to removal, including problems requiring intervention and the effect they have on clinical efficacy. </w:t>
                    </w:r>
                  </w:p>
                  <w:p w14:paraId="737AB435" w14:textId="435CD14D" w:rsidR="0033403D" w:rsidRPr="00EB02DE" w:rsidRDefault="0033403D" w:rsidP="00EB02DE">
                    <w:pPr>
                      <w:pStyle w:val="NormalWeb"/>
                    </w:pPr>
                    <w:r>
                      <w:rPr>
                        <w:b/>
                      </w:rPr>
                      <w:t>Methods:</w:t>
                    </w:r>
                    <w:r w:rsidR="00A23667">
                      <w:rPr>
                        <w:b/>
                      </w:rPr>
                      <w:t xml:space="preserve"> </w:t>
                    </w:r>
                    <w:r w:rsidR="00B03191">
                      <w:rPr>
                        <w:rFonts w:ascii="AGaramond" w:hAnsi="AGaramond"/>
                        <w:color w:val="282323"/>
                        <w:sz w:val="22"/>
                        <w:szCs w:val="22"/>
                      </w:rPr>
                      <w:t xml:space="preserve">An </w:t>
                    </w:r>
                    <w:proofErr w:type="spellStart"/>
                    <w:r w:rsidR="00B03191">
                      <w:rPr>
                        <w:rFonts w:ascii="AGaramond" w:hAnsi="AGaramond"/>
                        <w:color w:val="282323"/>
                        <w:sz w:val="22"/>
                        <w:szCs w:val="22"/>
                      </w:rPr>
                      <w:t>o</w:t>
                    </w:r>
                    <w:r w:rsidR="00A23667">
                      <w:rPr>
                        <w:rFonts w:ascii="AGaramond" w:hAnsi="AGaramond"/>
                        <w:color w:val="282323"/>
                        <w:sz w:val="22"/>
                        <w:szCs w:val="22"/>
                      </w:rPr>
                      <w:t>bersevation</w:t>
                    </w:r>
                    <w:r w:rsidR="00B03191">
                      <w:rPr>
                        <w:rFonts w:ascii="AGaramond" w:hAnsi="AGaramond"/>
                        <w:color w:val="282323"/>
                        <w:sz w:val="22"/>
                        <w:szCs w:val="22"/>
                      </w:rPr>
                      <w:t>al</w:t>
                    </w:r>
                    <w:proofErr w:type="spellEnd"/>
                    <w:r w:rsidR="00B03191">
                      <w:rPr>
                        <w:rFonts w:ascii="AGaramond" w:hAnsi="AGaramond"/>
                        <w:color w:val="282323"/>
                        <w:sz w:val="22"/>
                        <w:szCs w:val="22"/>
                      </w:rPr>
                      <w:t xml:space="preserve"> study</w:t>
                    </w:r>
                    <w:r w:rsidR="00A23667">
                      <w:rPr>
                        <w:rFonts w:ascii="AGaramond" w:hAnsi="AGaramond"/>
                        <w:color w:val="282323"/>
                        <w:sz w:val="22"/>
                        <w:szCs w:val="22"/>
                      </w:rPr>
                      <w:t xml:space="preserve"> of 12</w:t>
                    </w:r>
                    <w:r w:rsidR="00A23667">
                      <w:rPr>
                        <w:rFonts w:ascii="AGaramond" w:hAnsi="AGaramond"/>
                        <w:color w:val="282323"/>
                        <w:sz w:val="22"/>
                        <w:szCs w:val="22"/>
                      </w:rPr>
                      <w:t xml:space="preserve">7 children who had 1 or more distal shoe appliances, with a </w:t>
                    </w:r>
                    <w:proofErr w:type="gramStart"/>
                    <w:r w:rsidR="00A23667">
                      <w:rPr>
                        <w:rFonts w:ascii="AGaramond" w:hAnsi="AGaramond"/>
                        <w:color w:val="282323"/>
                        <w:sz w:val="22"/>
                        <w:szCs w:val="22"/>
                      </w:rPr>
                      <w:t>stainless steel</w:t>
                    </w:r>
                    <w:proofErr w:type="gramEnd"/>
                    <w:r w:rsidR="00A23667">
                      <w:rPr>
                        <w:rFonts w:ascii="AGaramond" w:hAnsi="AGaramond"/>
                        <w:color w:val="282323"/>
                        <w:sz w:val="22"/>
                        <w:szCs w:val="22"/>
                      </w:rPr>
                      <w:t xml:space="preserve"> crown as the retainer, inserted to protect the eruption position of the first permanent molar</w:t>
                    </w:r>
                    <w:r w:rsidR="00A23667">
                      <w:rPr>
                        <w:rFonts w:ascii="AGaramond" w:hAnsi="AGaramond"/>
                        <w:color w:val="282323"/>
                        <w:sz w:val="22"/>
                        <w:szCs w:val="22"/>
                      </w:rPr>
                      <w:t xml:space="preserve">. </w:t>
                    </w:r>
                    <w:r w:rsidR="00A23667">
                      <w:rPr>
                        <w:rFonts w:ascii="AGaramond" w:hAnsi="AGaramond"/>
                        <w:color w:val="282323"/>
                        <w:sz w:val="22"/>
                        <w:szCs w:val="22"/>
                      </w:rPr>
                      <w:t>Children were recalled for observation every other month and any adjustments, corrections, or repairs were noted</w:t>
                    </w:r>
                    <w:r w:rsidR="00A23667">
                      <w:rPr>
                        <w:rFonts w:ascii="AGaramond" w:hAnsi="AGaramond"/>
                        <w:color w:val="282323"/>
                        <w:sz w:val="22"/>
                        <w:szCs w:val="22"/>
                      </w:rPr>
                      <w:t xml:space="preserve">. </w:t>
                    </w:r>
                    <w:r w:rsidR="00A23667">
                      <w:rPr>
                        <w:rFonts w:ascii="AGaramond" w:hAnsi="AGaramond"/>
                        <w:color w:val="282323"/>
                        <w:sz w:val="22"/>
                        <w:szCs w:val="22"/>
                      </w:rPr>
                      <w:t>When an appliance</w:t>
                    </w:r>
                    <w:r w:rsidR="00A23667">
                      <w:rPr>
                        <w:rFonts w:ascii="AGaramond" w:hAnsi="AGaramond"/>
                        <w:color w:val="282323"/>
                        <w:sz w:val="22"/>
                        <w:szCs w:val="22"/>
                      </w:rPr>
                      <w:t xml:space="preserve"> </w:t>
                    </w:r>
                    <w:r w:rsidR="00A23667">
                      <w:rPr>
                        <w:rFonts w:ascii="AGaramond" w:hAnsi="AGaramond"/>
                        <w:color w:val="282323"/>
                        <w:sz w:val="22"/>
                        <w:szCs w:val="22"/>
                      </w:rPr>
                      <w:t xml:space="preserve">broke, a </w:t>
                    </w:r>
                    <w:proofErr w:type="gramStart"/>
                    <w:r w:rsidR="00A23667">
                      <w:rPr>
                        <w:rFonts w:ascii="AGaramond" w:hAnsi="AGaramond"/>
                        <w:color w:val="282323"/>
                        <w:sz w:val="22"/>
                        <w:szCs w:val="22"/>
                      </w:rPr>
                      <w:t>stainless</w:t>
                    </w:r>
                    <w:r w:rsidR="00A23667">
                      <w:rPr>
                        <w:rFonts w:ascii="AGaramond" w:hAnsi="AGaramond"/>
                        <w:color w:val="282323"/>
                        <w:sz w:val="22"/>
                        <w:szCs w:val="22"/>
                      </w:rPr>
                      <w:t xml:space="preserve"> </w:t>
                    </w:r>
                    <w:r w:rsidR="00A23667">
                      <w:rPr>
                        <w:rFonts w:ascii="AGaramond" w:hAnsi="AGaramond"/>
                        <w:color w:val="282323"/>
                        <w:sz w:val="22"/>
                        <w:szCs w:val="22"/>
                      </w:rPr>
                      <w:t>steel</w:t>
                    </w:r>
                    <w:proofErr w:type="gramEnd"/>
                    <w:r w:rsidR="00A23667">
                      <w:rPr>
                        <w:rFonts w:ascii="AGaramond" w:hAnsi="AGaramond"/>
                        <w:color w:val="282323"/>
                        <w:sz w:val="22"/>
                        <w:szCs w:val="22"/>
                      </w:rPr>
                      <w:t xml:space="preserve"> </w:t>
                    </w:r>
                    <w:r w:rsidR="00A23667">
                      <w:rPr>
                        <w:rFonts w:ascii="AGaramond" w:hAnsi="AGaramond"/>
                        <w:color w:val="282323"/>
                        <w:sz w:val="22"/>
                        <w:szCs w:val="22"/>
                      </w:rPr>
                      <w:t>band was fitted over the</w:t>
                    </w:r>
                    <w:r w:rsidR="00A23667">
                      <w:rPr>
                        <w:rFonts w:ascii="AGaramond" w:hAnsi="AGaramond"/>
                        <w:color w:val="282323"/>
                        <w:sz w:val="22"/>
                        <w:szCs w:val="22"/>
                      </w:rPr>
                      <w:t xml:space="preserve"> </w:t>
                    </w:r>
                    <w:r w:rsidR="00A23667">
                      <w:rPr>
                        <w:rFonts w:ascii="AGaramond" w:hAnsi="AGaramond"/>
                        <w:color w:val="282323"/>
                        <w:sz w:val="22"/>
                        <w:szCs w:val="22"/>
                      </w:rPr>
                      <w:t>crown, and the appl</w:t>
                    </w:r>
                    <w:r w:rsidR="00A23667">
                      <w:rPr>
                        <w:rFonts w:ascii="AGaramond" w:hAnsi="AGaramond"/>
                        <w:color w:val="282323"/>
                        <w:sz w:val="22"/>
                        <w:szCs w:val="22"/>
                      </w:rPr>
                      <w:t>i</w:t>
                    </w:r>
                    <w:r w:rsidR="00A23667">
                      <w:rPr>
                        <w:rFonts w:ascii="AGaramond" w:hAnsi="AGaramond"/>
                        <w:color w:val="282323"/>
                        <w:sz w:val="22"/>
                        <w:szCs w:val="22"/>
                      </w:rPr>
                      <w:t>ance was remade</w:t>
                    </w:r>
                    <w:r w:rsidR="00A23667">
                      <w:rPr>
                        <w:rFonts w:ascii="AGaramond" w:hAnsi="AGaramond"/>
                        <w:color w:val="282323"/>
                        <w:sz w:val="22"/>
                        <w:szCs w:val="22"/>
                      </w:rPr>
                      <w:t xml:space="preserve"> </w:t>
                    </w:r>
                    <w:r w:rsidR="00A23667">
                      <w:rPr>
                        <w:rFonts w:ascii="AGaramond" w:hAnsi="AGaramond"/>
                        <w:color w:val="282323"/>
                        <w:sz w:val="22"/>
                        <w:szCs w:val="22"/>
                      </w:rPr>
                      <w:t>within 2 days as a distal shoe attached to a</w:t>
                    </w:r>
                    <w:r w:rsidR="00A23667">
                      <w:rPr>
                        <w:rFonts w:ascii="AGaramond" w:hAnsi="AGaramond"/>
                        <w:color w:val="282323"/>
                        <w:sz w:val="22"/>
                        <w:szCs w:val="22"/>
                      </w:rPr>
                      <w:t xml:space="preserve"> </w:t>
                    </w:r>
                    <w:r w:rsidR="00A23667">
                      <w:rPr>
                        <w:rFonts w:ascii="AGaramond" w:hAnsi="AGaramond"/>
                        <w:color w:val="282323"/>
                        <w:sz w:val="22"/>
                        <w:szCs w:val="22"/>
                      </w:rPr>
                      <w:t>band and inserted</w:t>
                    </w:r>
                    <w:r w:rsidR="00A23667">
                      <w:rPr>
                        <w:rFonts w:ascii="AGaramond" w:hAnsi="AGaramond"/>
                        <w:color w:val="282323"/>
                        <w:sz w:val="22"/>
                        <w:szCs w:val="22"/>
                      </w:rPr>
                      <w:t xml:space="preserve"> </w:t>
                    </w:r>
                    <w:r w:rsidR="00A23667">
                      <w:rPr>
                        <w:rFonts w:ascii="AGaramond" w:hAnsi="AGaramond"/>
                        <w:color w:val="282323"/>
                        <w:sz w:val="22"/>
                        <w:szCs w:val="22"/>
                      </w:rPr>
                      <w:t>without any loss of</w:t>
                    </w:r>
                    <w:r w:rsidR="00A23667">
                      <w:rPr>
                        <w:rFonts w:ascii="AGaramond" w:hAnsi="AGaramond"/>
                        <w:color w:val="282323"/>
                        <w:sz w:val="22"/>
                        <w:szCs w:val="22"/>
                      </w:rPr>
                      <w:t xml:space="preserve"> </w:t>
                    </w:r>
                    <w:r w:rsidR="00A23667">
                      <w:rPr>
                        <w:rFonts w:ascii="AGaramond" w:hAnsi="AGaramond"/>
                        <w:color w:val="282323"/>
                        <w:sz w:val="22"/>
                        <w:szCs w:val="22"/>
                      </w:rPr>
                      <w:t>space</w:t>
                    </w:r>
                    <w:r w:rsidR="00EB02DE">
                      <w:rPr>
                        <w:rFonts w:ascii="AGaramond" w:hAnsi="AGaramond"/>
                        <w:color w:val="282323"/>
                        <w:sz w:val="22"/>
                        <w:szCs w:val="22"/>
                      </w:rPr>
                      <w:t>.</w:t>
                    </w:r>
                    <w:r w:rsidR="00B03191">
                      <w:rPr>
                        <w:rFonts w:ascii="AGaramond" w:hAnsi="AGaramond"/>
                        <w:color w:val="282323"/>
                        <w:sz w:val="22"/>
                        <w:szCs w:val="22"/>
                      </w:rPr>
                      <w:t xml:space="preserve"> If this distal shoe appliance with orthodontic band </w:t>
                    </w:r>
                    <w:r w:rsidR="00C44879">
                      <w:rPr>
                        <w:rFonts w:ascii="AGaramond" w:hAnsi="AGaramond"/>
                        <w:color w:val="282323"/>
                        <w:sz w:val="22"/>
                        <w:szCs w:val="22"/>
                      </w:rPr>
                      <w:t xml:space="preserve">(DSB) </w:t>
                    </w:r>
                    <w:r w:rsidR="00B03191">
                      <w:rPr>
                        <w:rFonts w:ascii="AGaramond" w:hAnsi="AGaramond"/>
                        <w:color w:val="282323"/>
                        <w:sz w:val="22"/>
                        <w:szCs w:val="22"/>
                      </w:rPr>
                      <w:t xml:space="preserve">was </w:t>
                    </w:r>
                    <w:proofErr w:type="gramStart"/>
                    <w:r w:rsidR="00B03191">
                      <w:rPr>
                        <w:rFonts w:ascii="AGaramond" w:hAnsi="AGaramond"/>
                        <w:color w:val="282323"/>
                        <w:sz w:val="22"/>
                        <w:szCs w:val="22"/>
                      </w:rPr>
                      <w:t>used</w:t>
                    </w:r>
                    <w:proofErr w:type="gramEnd"/>
                    <w:r w:rsidR="00B03191">
                      <w:rPr>
                        <w:rFonts w:ascii="AGaramond" w:hAnsi="AGaramond"/>
                        <w:color w:val="282323"/>
                        <w:sz w:val="22"/>
                        <w:szCs w:val="22"/>
                      </w:rPr>
                      <w:t xml:space="preserve"> then the </w:t>
                    </w:r>
                    <w:r w:rsidR="00B03191">
                      <w:rPr>
                        <w:rFonts w:ascii="AGaramond" w:hAnsi="AGaramond"/>
                        <w:color w:val="282323"/>
                        <w:sz w:val="22"/>
                        <w:szCs w:val="22"/>
                      </w:rPr>
                      <w:t>treatment sequence</w:t>
                    </w:r>
                    <w:r w:rsidR="00B03191">
                      <w:rPr>
                        <w:rFonts w:ascii="AGaramond" w:hAnsi="AGaramond"/>
                        <w:color w:val="282323"/>
                        <w:sz w:val="22"/>
                        <w:szCs w:val="22"/>
                      </w:rPr>
                      <w:br/>
                      <w:t>using the stainless steel</w:t>
                    </w:r>
                    <w:r w:rsidR="00B03191">
                      <w:rPr>
                        <w:rFonts w:ascii="AGaramond" w:hAnsi="AGaramond"/>
                        <w:color w:val="282323"/>
                        <w:sz w:val="22"/>
                        <w:szCs w:val="22"/>
                      </w:rPr>
                      <w:t xml:space="preserve"> </w:t>
                    </w:r>
                    <w:r w:rsidR="00B03191">
                      <w:rPr>
                        <w:rFonts w:ascii="AGaramond" w:hAnsi="AGaramond"/>
                        <w:color w:val="282323"/>
                        <w:sz w:val="22"/>
                        <w:szCs w:val="22"/>
                      </w:rPr>
                      <w:t>crown/distal shoe was</w:t>
                    </w:r>
                    <w:r w:rsidR="00B03191">
                      <w:rPr>
                        <w:rFonts w:ascii="AGaramond" w:hAnsi="AGaramond"/>
                        <w:color w:val="282323"/>
                        <w:sz w:val="22"/>
                        <w:szCs w:val="22"/>
                      </w:rPr>
                      <w:t xml:space="preserve"> </w:t>
                    </w:r>
                    <w:r w:rsidR="00B03191">
                      <w:rPr>
                        <w:rFonts w:ascii="AGaramond" w:hAnsi="AGaramond"/>
                        <w:color w:val="282323"/>
                        <w:sz w:val="22"/>
                        <w:szCs w:val="22"/>
                      </w:rPr>
                      <w:t xml:space="preserve">considered </w:t>
                    </w:r>
                    <w:r w:rsidR="00B03191">
                      <w:rPr>
                        <w:rFonts w:ascii="AGaramond" w:hAnsi="AGaramond"/>
                        <w:color w:val="282323"/>
                        <w:sz w:val="22"/>
                        <w:szCs w:val="22"/>
                      </w:rPr>
                      <w:t>a failure.</w:t>
                    </w:r>
                  </w:p>
                  <w:p w14:paraId="4560517C" w14:textId="324866D3" w:rsidR="0033403D" w:rsidRDefault="0033403D" w:rsidP="0033403D">
                    <w:pPr>
                      <w:ind w:left="0" w:firstLine="0"/>
                      <w:rPr>
                        <w:b/>
                      </w:rPr>
                    </w:pPr>
                    <w:r>
                      <w:rPr>
                        <w:b/>
                      </w:rPr>
                      <w:t xml:space="preserve">Results: </w:t>
                    </w:r>
                  </w:p>
                  <w:p w14:paraId="1E9D87C4" w14:textId="51E3419F" w:rsidR="00B03191" w:rsidRDefault="00B03191" w:rsidP="00B03191">
                    <w:pPr>
                      <w:pStyle w:val="NormalWeb"/>
                      <w:rPr>
                        <w:rFonts w:ascii="AGaramond" w:hAnsi="AGaramond"/>
                        <w:color w:val="282323"/>
                        <w:sz w:val="22"/>
                        <w:szCs w:val="22"/>
                      </w:rPr>
                    </w:pPr>
                    <w:r>
                      <w:rPr>
                        <w:rFonts w:ascii="AGaramond" w:hAnsi="AGaramond"/>
                        <w:color w:val="282323"/>
                        <w:sz w:val="22"/>
                        <w:szCs w:val="22"/>
                      </w:rPr>
                      <w:t>At the conclusion of the observation they sought out 2 end points</w:t>
                    </w:r>
                    <w:r>
                      <w:rPr>
                        <w:rFonts w:ascii="AGaramond" w:hAnsi="AGaramond"/>
                        <w:color w:val="282323"/>
                        <w:sz w:val="22"/>
                        <w:szCs w:val="22"/>
                      </w:rPr>
                      <w:t xml:space="preserve"> end point</w:t>
                    </w:r>
                    <w:r>
                      <w:rPr>
                        <w:rFonts w:ascii="AGaramond" w:hAnsi="AGaramond"/>
                        <w:color w:val="282323"/>
                        <w:sz w:val="22"/>
                        <w:szCs w:val="22"/>
                      </w:rPr>
                      <w:t>s:</w:t>
                    </w:r>
                    <w:r>
                      <w:rPr>
                        <w:rFonts w:ascii="AGaramond" w:hAnsi="AGaramond"/>
                        <w:color w:val="282323"/>
                        <w:sz w:val="22"/>
                        <w:szCs w:val="22"/>
                      </w:rPr>
                      <w:t xml:space="preserve"> either the eruption of the first permanent molar or conversion</w:t>
                    </w:r>
                    <w:r>
                      <w:rPr>
                        <w:rFonts w:ascii="AGaramond" w:hAnsi="AGaramond"/>
                        <w:color w:val="282323"/>
                        <w:sz w:val="22"/>
                        <w:szCs w:val="22"/>
                      </w:rPr>
                      <w:t xml:space="preserve"> of the DS to a</w:t>
                    </w:r>
                    <w:r>
                      <w:rPr>
                        <w:rFonts w:ascii="AGaramond" w:hAnsi="AGaramond"/>
                        <w:color w:val="282323"/>
                        <w:sz w:val="22"/>
                        <w:szCs w:val="22"/>
                      </w:rPr>
                      <w:t xml:space="preserve"> distal shoe appliance </w:t>
                    </w:r>
                    <w:r>
                      <w:rPr>
                        <w:rFonts w:ascii="AGaramond" w:hAnsi="AGaramond"/>
                        <w:color w:val="282323"/>
                        <w:sz w:val="22"/>
                        <w:szCs w:val="22"/>
                      </w:rPr>
                      <w:t xml:space="preserve">with an ortho </w:t>
                    </w:r>
                    <w:r>
                      <w:rPr>
                        <w:rFonts w:ascii="AGaramond" w:hAnsi="AGaramond"/>
                        <w:color w:val="282323"/>
                        <w:sz w:val="22"/>
                        <w:szCs w:val="22"/>
                      </w:rPr>
                      <w:t>band</w:t>
                    </w:r>
                    <w:r>
                      <w:rPr>
                        <w:rFonts w:ascii="AGaramond" w:hAnsi="AGaramond"/>
                        <w:color w:val="282323"/>
                        <w:sz w:val="22"/>
                        <w:szCs w:val="22"/>
                      </w:rPr>
                      <w:t xml:space="preserve"> as an abutment</w:t>
                    </w:r>
                    <w:r>
                      <w:rPr>
                        <w:rFonts w:ascii="AGaramond" w:hAnsi="AGaramond"/>
                        <w:color w:val="282323"/>
                        <w:sz w:val="22"/>
                        <w:szCs w:val="22"/>
                      </w:rPr>
                      <w:t xml:space="preserve"> after the appliance separated from the crown. </w:t>
                    </w:r>
                  </w:p>
                  <w:p w14:paraId="16594462" w14:textId="2A8482E4" w:rsidR="00B03191" w:rsidRPr="00B03191" w:rsidRDefault="00C44879" w:rsidP="00B03191">
                    <w:pPr>
                      <w:pStyle w:val="NormalWeb"/>
                    </w:pPr>
                    <w:r>
                      <w:rPr>
                        <w:rFonts w:ascii="AGaramond" w:hAnsi="AGaramond"/>
                        <w:color w:val="282323"/>
                        <w:sz w:val="22"/>
                        <w:szCs w:val="22"/>
                      </w:rPr>
                      <w:t>190 DS were placed in 127 patients. These results in 86 successful DS appliances, 82 still under observation at the end of the study, 22 DS converted to DSB.</w:t>
                    </w:r>
                  </w:p>
                  <w:p w14:paraId="2815C0B6" w14:textId="4C27BF18" w:rsidR="00C44879" w:rsidRPr="00C44879" w:rsidRDefault="0033403D" w:rsidP="00C44879">
                    <w:pPr>
                      <w:ind w:left="0" w:firstLine="0"/>
                      <w:rPr>
                        <w:b/>
                      </w:rPr>
                    </w:pPr>
                    <w:r>
                      <w:rPr>
                        <w:b/>
                      </w:rPr>
                      <w:t>Conclusions:</w:t>
                    </w:r>
                    <w:r w:rsidR="00C44879">
                      <w:rPr>
                        <w:b/>
                      </w:rPr>
                      <w:t xml:space="preserve"> </w:t>
                    </w:r>
                    <w:r w:rsidR="00C44879">
                      <w:rPr>
                        <w:rFonts w:ascii="AGaramond" w:hAnsi="AGaramond"/>
                        <w:color w:val="282323"/>
                      </w:rPr>
                      <w:t xml:space="preserve">Due to the dynamic nature of a pediatric dentition </w:t>
                    </w:r>
                    <w:r w:rsidR="00E150E2">
                      <w:rPr>
                        <w:rFonts w:ascii="AGaramond" w:hAnsi="AGaramond"/>
                        <w:color w:val="282323"/>
                      </w:rPr>
                      <w:t>the end point to the therapy was considered the marker for success therefore, the</w:t>
                    </w:r>
                    <w:r w:rsidR="00C44879">
                      <w:rPr>
                        <w:rFonts w:ascii="AGaramond" w:hAnsi="AGaramond"/>
                        <w:color w:val="282323"/>
                      </w:rPr>
                      <w:t xml:space="preserve"> chairside-fabricated distal shoe appliance with a stainless steel crown as the retainer can be considered a </w:t>
                    </w:r>
                    <w:proofErr w:type="spellStart"/>
                    <w:r w:rsidR="00C44879">
                      <w:rPr>
                        <w:rFonts w:ascii="AGaramond" w:hAnsi="AGaramond"/>
                        <w:color w:val="282323"/>
                      </w:rPr>
                      <w:t>suc</w:t>
                    </w:r>
                    <w:proofErr w:type="spellEnd"/>
                    <w:r w:rsidR="00C44879">
                      <w:rPr>
                        <w:rFonts w:ascii="AGaramond" w:hAnsi="AGaramond"/>
                        <w:color w:val="282323"/>
                      </w:rPr>
                      <w:t xml:space="preserve">- </w:t>
                    </w:r>
                    <w:proofErr w:type="spellStart"/>
                    <w:r w:rsidR="00C44879">
                      <w:rPr>
                        <w:rFonts w:ascii="AGaramond" w:hAnsi="AGaramond"/>
                        <w:color w:val="282323"/>
                      </w:rPr>
                      <w:t>cessful</w:t>
                    </w:r>
                    <w:proofErr w:type="spellEnd"/>
                    <w:r w:rsidR="00C44879">
                      <w:rPr>
                        <w:rFonts w:ascii="AGaramond" w:hAnsi="AGaramond"/>
                        <w:color w:val="282323"/>
                      </w:rPr>
                      <w:t xml:space="preserve"> appliance, </w:t>
                    </w:r>
                    <w:r w:rsidR="00E150E2">
                      <w:rPr>
                        <w:rFonts w:ascii="AGaramond" w:hAnsi="AGaramond"/>
                        <w:color w:val="282323"/>
                      </w:rPr>
                      <w:t>even though it</w:t>
                    </w:r>
                    <w:r w:rsidR="00C44879">
                      <w:rPr>
                        <w:rFonts w:ascii="AGaramond" w:hAnsi="AGaramond"/>
                        <w:color w:val="282323"/>
                      </w:rPr>
                      <w:t xml:space="preserve"> needs supervision and </w:t>
                    </w:r>
                    <w:r w:rsidR="00E150E2">
                      <w:rPr>
                        <w:rFonts w:ascii="AGaramond" w:hAnsi="AGaramond"/>
                        <w:color w:val="282323"/>
                      </w:rPr>
                      <w:t>periodic</w:t>
                    </w:r>
                    <w:r w:rsidR="00C44879">
                      <w:rPr>
                        <w:rFonts w:ascii="AGaramond" w:hAnsi="AGaramond"/>
                        <w:color w:val="282323"/>
                      </w:rPr>
                      <w:t xml:space="preserve"> service. </w:t>
                    </w:r>
                  </w:p>
                  <w:p w14:paraId="6BBBCF20" w14:textId="77777777" w:rsidR="00C44879" w:rsidRDefault="00C44879" w:rsidP="0033403D">
                    <w:pPr>
                      <w:ind w:left="0" w:firstLine="0"/>
                      <w:rPr>
                        <w:b/>
                      </w:rPr>
                    </w:pPr>
                  </w:p>
                  <w:p w14:paraId="358F91BC" w14:textId="33D24DC7" w:rsidR="0033403D" w:rsidRDefault="0033403D" w:rsidP="0033403D">
                    <w:pPr>
                      <w:ind w:left="0" w:firstLine="0"/>
                      <w:rPr>
                        <w:b/>
                      </w:rPr>
                    </w:pPr>
                    <w:r>
                      <w:rPr>
                        <w:b/>
                      </w:rPr>
                      <w:t>Limitations:</w:t>
                    </w:r>
                    <w:r w:rsidR="00E150E2">
                      <w:rPr>
                        <w:b/>
                      </w:rPr>
                      <w:t xml:space="preserve"> sample size, </w:t>
                    </w:r>
                    <w:r w:rsidR="001D5A4A">
                      <w:rPr>
                        <w:b/>
                      </w:rPr>
                      <w:t xml:space="preserve">varying </w:t>
                    </w:r>
                    <w:r w:rsidR="00E150E2">
                      <w:rPr>
                        <w:b/>
                      </w:rPr>
                      <w:t>clinician experience</w:t>
                    </w:r>
                  </w:p>
                  <w:p w14:paraId="4824F419" w14:textId="77777777" w:rsidR="0033403D" w:rsidRDefault="0033403D" w:rsidP="0033403D">
                    <w:pPr>
                      <w:ind w:left="0" w:firstLine="0"/>
                      <w:rPr>
                        <w:b/>
                      </w:rPr>
                    </w:pPr>
                  </w:p>
                  <w:sdt>
                    <w:sdtPr>
                      <w:rPr>
                        <w:b/>
                      </w:rPr>
                      <w:id w:val="-1721123334"/>
                      <w:placeholder>
                        <w:docPart w:val="0DD1A98E6B53B6479F3FF7624F23B8F3"/>
                      </w:placeholder>
                    </w:sdtPr>
                    <w:sdtContent>
                      <w:p w14:paraId="3F14DF5B" w14:textId="5880EB5E" w:rsidR="0033403D" w:rsidRDefault="0033403D" w:rsidP="0033403D">
                        <w:pPr>
                          <w:ind w:left="0" w:firstLine="0"/>
                          <w:rPr>
                            <w:b/>
                          </w:rPr>
                        </w:pPr>
                        <w:r>
                          <w:rPr>
                            <w:b/>
                          </w:rPr>
                          <w:t xml:space="preserve">Article </w:t>
                        </w:r>
                        <w:r>
                          <w:rPr>
                            <w:b/>
                          </w:rPr>
                          <w:t>3</w:t>
                        </w:r>
                        <w:r>
                          <w:rPr>
                            <w:b/>
                          </w:rPr>
                          <w:t>:</w:t>
                        </w:r>
                      </w:p>
                      <w:p w14:paraId="1EC97B2E" w14:textId="417D87C3" w:rsidR="0033403D" w:rsidRPr="00316C56" w:rsidRDefault="0033403D" w:rsidP="00316C56">
                        <w:pPr>
                          <w:pStyle w:val="NormalWeb"/>
                        </w:pPr>
                        <w:r>
                          <w:rPr>
                            <w:b/>
                          </w:rPr>
                          <w:t>Study Purpose:</w:t>
                        </w:r>
                        <w:r w:rsidR="00316C56">
                          <w:rPr>
                            <w:b/>
                          </w:rPr>
                          <w:t xml:space="preserve"> </w:t>
                        </w:r>
                        <w:r w:rsidR="00316C56">
                          <w:rPr>
                            <w:rFonts w:ascii="AGaramondPro" w:hAnsi="AGaramondPro"/>
                            <w:sz w:val="20"/>
                            <w:szCs w:val="20"/>
                          </w:rPr>
                          <w:t>In order to</w:t>
                        </w:r>
                        <w:r w:rsidR="00316C56">
                          <w:rPr>
                            <w:rFonts w:ascii="AGaramondPro" w:hAnsi="AGaramondPro"/>
                            <w:sz w:val="20"/>
                            <w:szCs w:val="20"/>
                          </w:rPr>
                          <w:t xml:space="preserve"> help </w:t>
                        </w:r>
                        <w:proofErr w:type="gramStart"/>
                        <w:r w:rsidR="00316C56">
                          <w:rPr>
                            <w:rFonts w:ascii="AGaramondPro" w:hAnsi="AGaramondPro"/>
                            <w:sz w:val="20"/>
                            <w:szCs w:val="20"/>
                          </w:rPr>
                          <w:t>practitioners</w:t>
                        </w:r>
                        <w:proofErr w:type="gramEnd"/>
                        <w:r w:rsidR="00316C56">
                          <w:rPr>
                            <w:rFonts w:ascii="AGaramondPro" w:hAnsi="AGaramondPro"/>
                            <w:sz w:val="20"/>
                            <w:szCs w:val="20"/>
                          </w:rPr>
                          <w:t xml:space="preserve"> make decisions regarding restorative dentistry</w:t>
                        </w:r>
                        <w:r w:rsidR="00316C56">
                          <w:rPr>
                            <w:rFonts w:ascii="AGaramondPro" w:hAnsi="AGaramondPro"/>
                            <w:sz w:val="20"/>
                            <w:szCs w:val="20"/>
                          </w:rPr>
                          <w:t xml:space="preserve"> (</w:t>
                        </w:r>
                        <w:r w:rsidR="00316C56">
                          <w:rPr>
                            <w:rFonts w:ascii="AGaramondPro" w:hAnsi="AGaramondPro"/>
                            <w:sz w:val="20"/>
                            <w:szCs w:val="20"/>
                          </w:rPr>
                          <w:t>when it is necessary to treat and what the appropriate materials and techniques are for restorative dentistry in childre</w:t>
                        </w:r>
                        <w:r w:rsidR="00316C56">
                          <w:rPr>
                            <w:rFonts w:ascii="AGaramondPro" w:hAnsi="AGaramondPro"/>
                            <w:sz w:val="20"/>
                            <w:szCs w:val="20"/>
                          </w:rPr>
                          <w:t>n).</w:t>
                        </w:r>
                      </w:p>
                      <w:p w14:paraId="32875460" w14:textId="717390A2" w:rsidR="0033403D" w:rsidRPr="00316C56" w:rsidRDefault="0033403D" w:rsidP="00316C56">
                        <w:pPr>
                          <w:pStyle w:val="NormalWeb"/>
                        </w:pPr>
                        <w:r>
                          <w:rPr>
                            <w:b/>
                          </w:rPr>
                          <w:lastRenderedPageBreak/>
                          <w:t>Methods:</w:t>
                        </w:r>
                        <w:r w:rsidR="00316C56">
                          <w:rPr>
                            <w:b/>
                          </w:rPr>
                          <w:t xml:space="preserve"> </w:t>
                        </w:r>
                        <w:r w:rsidR="00316C56">
                          <w:rPr>
                            <w:rFonts w:ascii="AGaramondPro" w:hAnsi="AGaramondPro"/>
                            <w:sz w:val="20"/>
                            <w:szCs w:val="20"/>
                          </w:rPr>
                          <w:t xml:space="preserve">A </w:t>
                        </w:r>
                        <w:r w:rsidR="00316C56">
                          <w:rPr>
                            <w:rFonts w:ascii="AGaramondPro" w:hAnsi="AGaramondPro"/>
                            <w:sz w:val="20"/>
                            <w:szCs w:val="20"/>
                          </w:rPr>
                          <w:t xml:space="preserve">review of articles regarding restorative in primary and permanent dentition was done using online database as well as hand searches (2009-2019). Mesh terms used to complete these searches included: dental </w:t>
                        </w:r>
                        <w:proofErr w:type="gramStart"/>
                        <w:r w:rsidR="00316C56">
                          <w:rPr>
                            <w:rFonts w:ascii="AGaramondPro" w:hAnsi="AGaramondPro"/>
                            <w:sz w:val="20"/>
                            <w:szCs w:val="20"/>
                          </w:rPr>
                          <w:t>caries,  ART</w:t>
                        </w:r>
                        <w:proofErr w:type="gramEnd"/>
                        <w:r w:rsidR="00316C56">
                          <w:rPr>
                            <w:rFonts w:ascii="AGaramondPro" w:hAnsi="AGaramondPro"/>
                            <w:sz w:val="20"/>
                            <w:szCs w:val="20"/>
                          </w:rPr>
                          <w:t xml:space="preserve">, ITR, SCCs, Hall Technique, </w:t>
                        </w:r>
                        <w:proofErr w:type="spellStart"/>
                        <w:r w:rsidR="00316C56">
                          <w:rPr>
                            <w:rFonts w:ascii="AGaramondPro" w:hAnsi="AGaramondPro"/>
                            <w:sz w:val="20"/>
                            <w:szCs w:val="20"/>
                          </w:rPr>
                          <w:t>etcwith</w:t>
                        </w:r>
                        <w:proofErr w:type="spellEnd"/>
                        <w:r w:rsidR="00316C56">
                          <w:rPr>
                            <w:rFonts w:ascii="AGaramondPro" w:hAnsi="AGaramondPro"/>
                            <w:sz w:val="20"/>
                            <w:szCs w:val="20"/>
                          </w:rPr>
                          <w:t xml:space="preserve"> the parameters on clinical trials and randomized controlled trials.  </w:t>
                        </w:r>
                        <w:r w:rsidR="00316C56">
                          <w:rPr>
                            <w:rFonts w:ascii="AGaramondPro" w:hAnsi="AGaramondPro"/>
                            <w:sz w:val="20"/>
                            <w:szCs w:val="20"/>
                          </w:rPr>
                          <w:t>thorough review of the scientific literature in the English language pertaining to restorative dentistry in primary and permanent teeth was completed to revise the previous guide- line. Electronic database and hand searches, for the most part between the years 2000-2019, were conducted using the terms: dental caries, intra-coronal restorations, restorative treatment decisions, caries diagnosis, caries excavation, dental amalgam, glass ionomers, resin modified glass ionomers, conventional glass ionomers, atraumatic/alternative restorative technique (</w:t>
                        </w:r>
                        <w:r w:rsidR="00316C56">
                          <w:rPr>
                            <w:rFonts w:ascii="AGaramondPro" w:hAnsi="AGaramondPro"/>
                            <w:b/>
                            <w:bCs/>
                            <w:sz w:val="20"/>
                            <w:szCs w:val="20"/>
                          </w:rPr>
                          <w:t>ART</w:t>
                        </w:r>
                        <w:r w:rsidR="00316C56">
                          <w:rPr>
                            <w:rFonts w:ascii="AGaramondPro" w:hAnsi="AGaramondPro"/>
                            <w:sz w:val="20"/>
                            <w:szCs w:val="20"/>
                          </w:rPr>
                          <w:t>), interim therapeutic restoration (</w:t>
                        </w:r>
                        <w:r w:rsidR="00316C56">
                          <w:rPr>
                            <w:rFonts w:ascii="AGaramondPro" w:hAnsi="AGaramondPro"/>
                            <w:b/>
                            <w:bCs/>
                            <w:sz w:val="20"/>
                            <w:szCs w:val="20"/>
                          </w:rPr>
                          <w:t>ITR</w:t>
                        </w:r>
                        <w:r w:rsidR="00316C56">
                          <w:rPr>
                            <w:rFonts w:ascii="AGaramondPro" w:hAnsi="AGaramondPro"/>
                            <w:sz w:val="20"/>
                            <w:szCs w:val="20"/>
                          </w:rPr>
                          <w:t xml:space="preserve">), resin </w:t>
                        </w:r>
                        <w:proofErr w:type="spellStart"/>
                        <w:r w:rsidR="00316C56">
                          <w:rPr>
                            <w:rFonts w:ascii="AGaramondPro" w:hAnsi="AGaramondPro"/>
                            <w:sz w:val="20"/>
                            <w:szCs w:val="20"/>
                          </w:rPr>
                          <w:t>infiltra</w:t>
                        </w:r>
                        <w:proofErr w:type="spellEnd"/>
                        <w:r w:rsidR="00316C56">
                          <w:rPr>
                            <w:rFonts w:ascii="AGaramondPro" w:hAnsi="AGaramondPro"/>
                            <w:sz w:val="20"/>
                            <w:szCs w:val="20"/>
                          </w:rPr>
                          <w:t xml:space="preserve">- </w:t>
                        </w:r>
                        <w:proofErr w:type="spellStart"/>
                        <w:r w:rsidR="00316C56">
                          <w:rPr>
                            <w:rFonts w:ascii="AGaramondPro" w:hAnsi="AGaramondPro"/>
                            <w:sz w:val="20"/>
                            <w:szCs w:val="20"/>
                          </w:rPr>
                          <w:t>tions</w:t>
                        </w:r>
                        <w:proofErr w:type="spellEnd"/>
                        <w:r w:rsidR="00316C56">
                          <w:rPr>
                            <w:rFonts w:ascii="AGaramondPro" w:hAnsi="AGaramondPro"/>
                            <w:sz w:val="20"/>
                            <w:szCs w:val="20"/>
                          </w:rPr>
                          <w:t>, resin based composite, dental composites, compomers, full coverage dental restorations, stainless steel crowns (</w:t>
                        </w:r>
                        <w:r w:rsidR="00316C56">
                          <w:rPr>
                            <w:rFonts w:ascii="AGaramondPro" w:hAnsi="AGaramondPro"/>
                            <w:b/>
                            <w:bCs/>
                            <w:sz w:val="20"/>
                            <w:szCs w:val="20"/>
                          </w:rPr>
                          <w:t>SSC</w:t>
                        </w:r>
                        <w:r w:rsidR="00316C56">
                          <w:rPr>
                            <w:rFonts w:ascii="AGaramondPro" w:hAnsi="AGaramondPro"/>
                            <w:sz w:val="20"/>
                            <w:szCs w:val="20"/>
                          </w:rPr>
                          <w:t>), Hall technique, primary molars, preformed metal crowns, strip crowns, pre-veneered crowns, zirconia crowns, esthetic restorations; parameters: clinical trials, randomized controlled clinical trials (</w:t>
                        </w:r>
                        <w:r w:rsidR="00316C56">
                          <w:rPr>
                            <w:rFonts w:ascii="AGaramondPro" w:hAnsi="AGaramondPro"/>
                            <w:b/>
                            <w:bCs/>
                            <w:sz w:val="20"/>
                            <w:szCs w:val="20"/>
                          </w:rPr>
                          <w:t>RCTs</w:t>
                        </w:r>
                        <w:r w:rsidR="00316C56">
                          <w:rPr>
                            <w:rFonts w:ascii="AGaramondPro" w:hAnsi="AGaramondPro"/>
                            <w:sz w:val="20"/>
                            <w:szCs w:val="20"/>
                          </w:rPr>
                          <w:t xml:space="preserve">). </w:t>
                        </w:r>
                      </w:p>
                      <w:p w14:paraId="4E63B75B" w14:textId="234B246F" w:rsidR="00C01C19" w:rsidRDefault="0033403D" w:rsidP="009655E9">
                        <w:pPr>
                          <w:pStyle w:val="NormalWeb"/>
                          <w:rPr>
                            <w:b/>
                          </w:rPr>
                        </w:pPr>
                        <w:r>
                          <w:rPr>
                            <w:b/>
                          </w:rPr>
                          <w:t xml:space="preserve">Results: </w:t>
                        </w:r>
                        <w:r w:rsidR="00C01C19">
                          <w:rPr>
                            <w:b/>
                          </w:rPr>
                          <w:t>Based on</w:t>
                        </w:r>
                        <w:r w:rsidR="00E751CC">
                          <w:rPr>
                            <w:b/>
                          </w:rPr>
                          <w:t xml:space="preserve"> RCT, systematic review, case reports, expert opinion</w:t>
                        </w:r>
                      </w:p>
                      <w:p w14:paraId="516FB107" w14:textId="58F330D4" w:rsidR="00316C56" w:rsidRDefault="009655E9" w:rsidP="009655E9">
                        <w:pPr>
                          <w:pStyle w:val="NormalWeb"/>
                          <w:rPr>
                            <w:rFonts w:ascii="AGaramondPro" w:hAnsi="AGaramondPro"/>
                            <w:sz w:val="20"/>
                            <w:szCs w:val="20"/>
                          </w:rPr>
                        </w:pPr>
                        <w:r>
                          <w:rPr>
                            <w:b/>
                          </w:rPr>
                          <w:t>“</w:t>
                        </w:r>
                        <w:r w:rsidR="00316C56">
                          <w:rPr>
                            <w:rFonts w:ascii="AGaramondPro" w:hAnsi="AGaramondPro"/>
                            <w:sz w:val="20"/>
                            <w:szCs w:val="20"/>
                          </w:rPr>
                          <w:t>Preformed metal crowns have been indicated for the restoration of primary and permanent teeth with extensive caries, cervical decalcification, an</w:t>
                        </w:r>
                        <w:r w:rsidR="00A20251">
                          <w:rPr>
                            <w:rFonts w:ascii="AGaramondPro" w:hAnsi="AGaramondPro"/>
                            <w:sz w:val="20"/>
                            <w:szCs w:val="20"/>
                          </w:rPr>
                          <w:t>d</w:t>
                        </w:r>
                        <w:r w:rsidR="00316C56">
                          <w:rPr>
                            <w:rFonts w:ascii="AGaramondPro" w:hAnsi="AGaramondPro"/>
                            <w:sz w:val="20"/>
                            <w:szCs w:val="20"/>
                          </w:rPr>
                          <w:t xml:space="preserve"> developmental defects</w:t>
                        </w:r>
                        <w:r>
                          <w:rPr>
                            <w:rFonts w:ascii="AGaramondPro" w:hAnsi="AGaramondPro"/>
                            <w:sz w:val="20"/>
                            <w:szCs w:val="20"/>
                          </w:rPr>
                          <w:t xml:space="preserve">… </w:t>
                        </w:r>
                        <w:r>
                          <w:rPr>
                            <w:rFonts w:ascii="AGaramondPro" w:hAnsi="AGaramondPro"/>
                            <w:sz w:val="20"/>
                            <w:szCs w:val="20"/>
                          </w:rPr>
                          <w:t>following pulpotomy or pulpectomy, for restoring a primary tooth that is to be used as an abutment for a space maintainer, for the intermediate restoration of fractured teeth, and for definitive restorative treatment for high caries-risk children.</w:t>
                        </w:r>
                        <w:r>
                          <w:rPr>
                            <w:rFonts w:ascii="AGaramondPro" w:hAnsi="AGaramondPro"/>
                            <w:sz w:val="20"/>
                            <w:szCs w:val="20"/>
                          </w:rPr>
                          <w:t>”</w:t>
                        </w:r>
                      </w:p>
                      <w:p w14:paraId="55A86D9B" w14:textId="57994898" w:rsidR="00C01C19" w:rsidRDefault="00C01C19" w:rsidP="00C01C19">
                        <w:pPr>
                          <w:pStyle w:val="NormalWeb"/>
                          <w:rPr>
                            <w:rFonts w:ascii="AGaramondPro" w:hAnsi="AGaramondPro"/>
                            <w:sz w:val="20"/>
                            <w:szCs w:val="20"/>
                          </w:rPr>
                        </w:pPr>
                        <w:r>
                          <w:rPr>
                            <w:rFonts w:ascii="AGaramondPro" w:hAnsi="AGaramondPro"/>
                            <w:sz w:val="20"/>
                            <w:szCs w:val="20"/>
                          </w:rPr>
                          <w:t>“</w:t>
                        </w:r>
                        <w:r>
                          <w:rPr>
                            <w:rFonts w:ascii="AGaramondPro" w:hAnsi="AGaramondPro"/>
                            <w:sz w:val="20"/>
                            <w:szCs w:val="20"/>
                          </w:rPr>
                          <w:t xml:space="preserve">Five studies which retrospectively compared Class II amalgam to preformed metal crowns showed an average </w:t>
                        </w:r>
                        <w:proofErr w:type="gramStart"/>
                        <w:r>
                          <w:rPr>
                            <w:rFonts w:ascii="AGaramondPro" w:hAnsi="AGaramondPro"/>
                            <w:sz w:val="20"/>
                            <w:szCs w:val="20"/>
                          </w:rPr>
                          <w:t>five year</w:t>
                        </w:r>
                        <w:proofErr w:type="gramEnd"/>
                        <w:r>
                          <w:rPr>
                            <w:rFonts w:ascii="AGaramondPro" w:hAnsi="AGaramondPro"/>
                            <w:sz w:val="20"/>
                            <w:szCs w:val="20"/>
                          </w:rPr>
                          <w:t xml:space="preserve"> failure rate of 26 percent for amalgam and </w:t>
                        </w:r>
                        <w:r>
                          <w:rPr>
                            <w:rFonts w:ascii="AGaramondPro" w:hAnsi="AGaramondPro"/>
                            <w:sz w:val="20"/>
                            <w:szCs w:val="20"/>
                          </w:rPr>
                          <w:t>7</w:t>
                        </w:r>
                        <w:r>
                          <w:rPr>
                            <w:rFonts w:ascii="AGaramondPro" w:hAnsi="AGaramondPro"/>
                            <w:sz w:val="20"/>
                            <w:szCs w:val="20"/>
                          </w:rPr>
                          <w:t xml:space="preserve"> percent for preformed metal crowns</w:t>
                        </w:r>
                        <w:r>
                          <w:rPr>
                            <w:rFonts w:ascii="AGaramondPro" w:hAnsi="AGaramondPro"/>
                            <w:sz w:val="20"/>
                            <w:szCs w:val="20"/>
                          </w:rPr>
                          <w:t>.”</w:t>
                        </w:r>
                      </w:p>
                      <w:p w14:paraId="763A070E" w14:textId="712CDACB" w:rsidR="00C01C19" w:rsidRDefault="00C01C19" w:rsidP="009655E9">
                        <w:pPr>
                          <w:pStyle w:val="NormalWeb"/>
                          <w:rPr>
                            <w:rFonts w:ascii="AGaramondPro" w:hAnsi="AGaramondPro"/>
                            <w:sz w:val="20"/>
                            <w:szCs w:val="20"/>
                          </w:rPr>
                        </w:pPr>
                        <w:r>
                          <w:t>“…</w:t>
                        </w:r>
                        <w:r>
                          <w:rPr>
                            <w:rFonts w:ascii="AGaramondPro" w:hAnsi="AGaramondPro"/>
                            <w:sz w:val="20"/>
                            <w:szCs w:val="20"/>
                          </w:rPr>
                          <w:t xml:space="preserve"> </w:t>
                        </w:r>
                        <w:r>
                          <w:rPr>
                            <w:rFonts w:ascii="AGaramondPro" w:hAnsi="AGaramondPro"/>
                            <w:sz w:val="20"/>
                            <w:szCs w:val="20"/>
                          </w:rPr>
                          <w:t xml:space="preserve">a systematic review did not show strong evidence that preformed metal crowns were superior over other restorations for </w:t>
                        </w:r>
                        <w:proofErr w:type="spellStart"/>
                        <w:r>
                          <w:rPr>
                            <w:rFonts w:ascii="AGaramondPro" w:hAnsi="AGaramondPro"/>
                            <w:sz w:val="20"/>
                            <w:szCs w:val="20"/>
                          </w:rPr>
                          <w:t>pulpotomized</w:t>
                        </w:r>
                        <w:proofErr w:type="spellEnd"/>
                        <w:r>
                          <w:rPr>
                            <w:rFonts w:ascii="AGaramondPro" w:hAnsi="AGaramondPro"/>
                            <w:sz w:val="20"/>
                            <w:szCs w:val="20"/>
                          </w:rPr>
                          <w:t xml:space="preserve"> teeth</w:t>
                        </w:r>
                        <w:r>
                          <w:rPr>
                            <w:rFonts w:ascii="AGaramondPro" w:hAnsi="AGaramondPro"/>
                            <w:sz w:val="20"/>
                            <w:szCs w:val="20"/>
                          </w:rPr>
                          <w:t>.”</w:t>
                        </w:r>
                      </w:p>
                      <w:p w14:paraId="3881A467" w14:textId="7145B05D" w:rsidR="00C01C19" w:rsidRPr="009655E9" w:rsidRDefault="00C01C19" w:rsidP="009655E9">
                        <w:pPr>
                          <w:pStyle w:val="NormalWeb"/>
                        </w:pPr>
                        <w:r>
                          <w:rPr>
                            <w:rFonts w:ascii="AGaramondPro" w:hAnsi="AGaramondPro"/>
                            <w:sz w:val="20"/>
                            <w:szCs w:val="20"/>
                          </w:rPr>
                          <w:t>“</w:t>
                        </w:r>
                        <w:r>
                          <w:rPr>
                            <w:rFonts w:ascii="AGaramondPro" w:hAnsi="AGaramondPro"/>
                            <w:sz w:val="20"/>
                            <w:szCs w:val="20"/>
                          </w:rPr>
                          <w:t>The indications</w:t>
                        </w:r>
                        <w:r w:rsidR="00A20251">
                          <w:rPr>
                            <w:rFonts w:ascii="AGaramondPro" w:hAnsi="AGaramondPro"/>
                            <w:sz w:val="20"/>
                            <w:szCs w:val="20"/>
                          </w:rPr>
                          <w:t xml:space="preserve"> [for SCCs]</w:t>
                        </w:r>
                        <w:r>
                          <w:rPr>
                            <w:rFonts w:ascii="AGaramondPro" w:hAnsi="AGaramondPro"/>
                            <w:sz w:val="20"/>
                            <w:szCs w:val="20"/>
                          </w:rPr>
                          <w:t xml:space="preserve"> include teeth with severe genetic/developmental defects, grossly carious teeth, and traumatized teeth, along with tooth developmental stage or financial considerations that require semi-permanent restoration instead of a permanent cast restoration</w:t>
                        </w:r>
                        <w:r>
                          <w:rPr>
                            <w:rFonts w:ascii="AGaramondPro" w:hAnsi="AGaramondPro"/>
                            <w:sz w:val="20"/>
                            <w:szCs w:val="20"/>
                          </w:rPr>
                          <w:t>.”</w:t>
                        </w:r>
                      </w:p>
                      <w:p w14:paraId="18EDF2B5" w14:textId="1CB85418" w:rsidR="00E751CC" w:rsidRDefault="0033403D" w:rsidP="00E751CC">
                        <w:pPr>
                          <w:pStyle w:val="NormalWeb"/>
                          <w:rPr>
                            <w:rFonts w:ascii="AGaramondPro" w:hAnsi="AGaramondPro"/>
                            <w:sz w:val="20"/>
                            <w:szCs w:val="20"/>
                          </w:rPr>
                        </w:pPr>
                        <w:r>
                          <w:rPr>
                            <w:b/>
                          </w:rPr>
                          <w:t>Conclusions:</w:t>
                        </w:r>
                        <w:r w:rsidR="00E751CC">
                          <w:rPr>
                            <w:b/>
                          </w:rPr>
                          <w:t xml:space="preserve"> </w:t>
                        </w:r>
                        <w:r w:rsidR="00E751CC">
                          <w:rPr>
                            <w:rFonts w:ascii="AGaramondPro" w:hAnsi="AGaramondPro"/>
                            <w:sz w:val="20"/>
                            <w:szCs w:val="20"/>
                          </w:rPr>
                          <w:t xml:space="preserve">SSCs continue to offer the advantage of full coverage to combat recurrent caries and provide strength as well as long- term durability with minimal maintenance, which are desirable outcomes for caries management for high-risk children. </w:t>
                        </w:r>
                      </w:p>
                      <w:p w14:paraId="2A09407C" w14:textId="77777777" w:rsidR="00E751CC" w:rsidRDefault="00E751CC" w:rsidP="00E751CC">
                        <w:pPr>
                          <w:pStyle w:val="NormalWeb"/>
                        </w:pPr>
                        <w:r>
                          <w:rPr>
                            <w:rFonts w:ascii="AGaramondPro" w:hAnsi="AGaramondPro"/>
                            <w:sz w:val="20"/>
                            <w:szCs w:val="20"/>
                          </w:rPr>
                          <w:t>There is evidence from retrospective studies showing greater longevity of preformed metal crown restorations compared to amalgam or resin-based restorations for the treatment of caries lesions in primary teeth. Therefore, use of SSCs is supported on high-risk children with large or multi-surface cavitated or non-cavitated lesions on primary molars, especially when children require advanced behavioral guidance techniques</w:t>
                        </w:r>
                        <w:r>
                          <w:rPr>
                            <w:rFonts w:ascii="AGaramondPro" w:hAnsi="AGaramondPro"/>
                            <w:position w:val="6"/>
                            <w:sz w:val="12"/>
                            <w:szCs w:val="12"/>
                          </w:rPr>
                          <w:t xml:space="preserve">126 </w:t>
                        </w:r>
                        <w:r>
                          <w:rPr>
                            <w:rFonts w:ascii="AGaramondPro" w:hAnsi="AGaramondPro"/>
                            <w:sz w:val="20"/>
                            <w:szCs w:val="20"/>
                          </w:rPr>
                          <w:t xml:space="preserve">including general anesthesia for the provision of restorative dental care. </w:t>
                        </w:r>
                      </w:p>
                      <w:p w14:paraId="3ED2AE52" w14:textId="41533657" w:rsidR="0033403D" w:rsidRPr="00E751CC" w:rsidRDefault="00E751CC" w:rsidP="00E751CC">
                        <w:pPr>
                          <w:pStyle w:val="NormalWeb"/>
                        </w:pPr>
                        <w:r>
                          <w:rPr>
                            <w:rFonts w:ascii="AGaramondPro" w:hAnsi="AGaramondPro"/>
                            <w:sz w:val="20"/>
                            <w:szCs w:val="20"/>
                          </w:rPr>
                          <w:t xml:space="preserve">There is evidence from case reports and one RCT supporting the use of preformed metal crowns in permanent teeth as a semi-permanent restoration for the treatment of severe enamel defects or grossly carious teeth. </w:t>
                        </w:r>
                      </w:p>
                      <w:p w14:paraId="1C5B0553" w14:textId="59C4F81F" w:rsidR="00692E4D" w:rsidRPr="006A2AEF" w:rsidRDefault="0033403D" w:rsidP="0033403D">
                        <w:pPr>
                          <w:ind w:left="0" w:firstLine="0"/>
                          <w:rPr>
                            <w:b/>
                          </w:rPr>
                        </w:pPr>
                        <w:r>
                          <w:rPr>
                            <w:b/>
                          </w:rPr>
                          <w:lastRenderedPageBreak/>
                          <w:t>Limitations:</w:t>
                        </w:r>
                        <w:r w:rsidR="001D5A4A">
                          <w:rPr>
                            <w:b/>
                          </w:rPr>
                          <w:t xml:space="preserve"> Focus was on retention of teeth therefore </w:t>
                        </w:r>
                        <w:proofErr w:type="spellStart"/>
                        <w:r w:rsidR="001D5A4A">
                          <w:rPr>
                            <w:b/>
                          </w:rPr>
                          <w:t>discluded</w:t>
                        </w:r>
                        <w:proofErr w:type="spellEnd"/>
                        <w:r w:rsidR="001D5A4A">
                          <w:rPr>
                            <w:b/>
                          </w:rPr>
                          <w:t xml:space="preserve"> recommendations for extraction and space maintainers. </w:t>
                        </w:r>
                      </w:p>
                    </w:sdtContent>
                  </w:sdt>
                </w:sdtContent>
              </w:sdt>
            </w:tc>
          </w:sdtContent>
        </w:sdt>
      </w:tr>
      <w:tr w:rsidR="00692E4D" w14:paraId="1FD3DAE3" w14:textId="77777777" w:rsidTr="002E6FF2">
        <w:tc>
          <w:tcPr>
            <w:tcW w:w="8640" w:type="dxa"/>
          </w:tcPr>
          <w:p w14:paraId="60AECA00"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2C885E02" w14:textId="77777777" w:rsidR="00692E4D" w:rsidRDefault="00692E4D" w:rsidP="00692E4D">
            <w:pPr>
              <w:ind w:left="0" w:firstLine="0"/>
            </w:pPr>
            <w:r>
              <w:t xml:space="preserve">See   </w:t>
            </w:r>
            <w:hyperlink r:id="rId11" w:history="1">
              <w:r w:rsidRPr="00505FEF">
                <w:rPr>
                  <w:rStyle w:val="Hyperlink"/>
                </w:rPr>
                <w:t>http://www.cebm.net/index.as</w:t>
              </w:r>
              <w:r w:rsidRPr="00505FEF">
                <w:rPr>
                  <w:rStyle w:val="Hyperlink"/>
                </w:rPr>
                <w:t>p</w:t>
              </w:r>
              <w:r w:rsidRPr="00505FEF">
                <w:rPr>
                  <w:rStyle w:val="Hyperlink"/>
                </w:rPr>
                <w:t>x</w:t>
              </w:r>
              <w:r w:rsidRPr="00505FEF">
                <w:rPr>
                  <w:rStyle w:val="Hyperlink"/>
                </w:rPr>
                <w:t>?o=1025</w:t>
              </w:r>
            </w:hyperlink>
          </w:p>
          <w:p w14:paraId="068B3DCF" w14:textId="3F4690D4" w:rsidR="004816C3" w:rsidRPr="009A3ACA" w:rsidRDefault="00F00A95" w:rsidP="004816C3">
            <w:pPr>
              <w:ind w:left="0" w:firstLine="0"/>
            </w:pPr>
            <w:sdt>
              <w:sdtPr>
                <w:rPr>
                  <w:b/>
                </w:rPr>
                <w:id w:val="1778597194"/>
                <w14:checkbox>
                  <w14:checked w14:val="1"/>
                  <w14:checkedState w14:val="2612" w14:font="MS Gothic"/>
                  <w14:uncheckedState w14:val="2610" w14:font="MS Gothic"/>
                </w14:checkbox>
              </w:sdtPr>
              <w:sdtEndPr/>
              <w:sdtContent>
                <w:r w:rsidR="009655E9">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26CEE1D4" w14:textId="77777777" w:rsidR="004816C3" w:rsidRPr="009A3ACA" w:rsidRDefault="00F00A95"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69BA3B42" w14:textId="6F999CB3" w:rsidR="004816C3" w:rsidRPr="009A3ACA" w:rsidRDefault="00F00A95" w:rsidP="004816C3">
            <w:pPr>
              <w:ind w:left="0" w:firstLine="0"/>
            </w:pPr>
            <w:sdt>
              <w:sdtPr>
                <w:rPr>
                  <w:b/>
                </w:rPr>
                <w:id w:val="-1690136599"/>
                <w14:checkbox>
                  <w14:checked w14:val="1"/>
                  <w14:checkedState w14:val="2612" w14:font="MS Gothic"/>
                  <w14:uncheckedState w14:val="2610" w14:font="MS Gothic"/>
                </w14:checkbox>
              </w:sdtPr>
              <w:sdtEndPr/>
              <w:sdtContent>
                <w:r w:rsidR="00D24A62">
                  <w:rPr>
                    <w:rFonts w:ascii="MS Gothic" w:eastAsia="MS Gothic" w:hAnsi="MS Gothic" w:hint="eastAsia"/>
                    <w:b/>
                  </w:rPr>
                  <w:t>☒</w:t>
                </w:r>
              </w:sdtContent>
            </w:sdt>
            <w:r w:rsidR="004816C3">
              <w:rPr>
                <w:b/>
              </w:rPr>
              <w:t xml:space="preserve"> 2a</w:t>
            </w:r>
            <w:r w:rsidR="004816C3">
              <w:t xml:space="preserve"> – Systematic Review of Cohort Studies</w:t>
            </w:r>
          </w:p>
          <w:p w14:paraId="28804A7D" w14:textId="7D7E3B26" w:rsidR="004816C3" w:rsidRPr="00E2331B" w:rsidRDefault="00F00A95" w:rsidP="004816C3">
            <w:pPr>
              <w:ind w:left="0" w:firstLine="0"/>
            </w:pPr>
            <w:sdt>
              <w:sdtPr>
                <w:rPr>
                  <w:b/>
                </w:rPr>
                <w:id w:val="1155877490"/>
                <w14:checkbox>
                  <w14:checked w14:val="0"/>
                  <w14:checkedState w14:val="2612" w14:font="MS Gothic"/>
                  <w14:uncheckedState w14:val="2610" w14:font="MS Gothic"/>
                </w14:checkbox>
              </w:sdtPr>
              <w:sdtEndPr/>
              <w:sdtContent>
                <w:r w:rsidR="00253990">
                  <w:rPr>
                    <w:rFonts w:ascii="MS Gothic" w:eastAsia="MS Gothic" w:hAnsi="MS Gothic" w:hint="eastAsia"/>
                    <w:b/>
                  </w:rPr>
                  <w:t>☐</w:t>
                </w:r>
              </w:sdtContent>
            </w:sdt>
            <w:r w:rsidR="004816C3">
              <w:rPr>
                <w:b/>
              </w:rPr>
              <w:t xml:space="preserve"> 2b </w:t>
            </w:r>
            <w:r w:rsidR="004816C3">
              <w:t>– Individual Cohort Study</w:t>
            </w:r>
          </w:p>
          <w:p w14:paraId="5CB66C62" w14:textId="77777777" w:rsidR="004816C3" w:rsidRPr="00E2331B" w:rsidRDefault="00F00A95"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5D68D6AC" w14:textId="1B78C03F" w:rsidR="004816C3" w:rsidRPr="00E2331B" w:rsidRDefault="00F00A95" w:rsidP="004816C3">
            <w:pPr>
              <w:ind w:left="0" w:firstLine="0"/>
            </w:pPr>
            <w:sdt>
              <w:sdtPr>
                <w:rPr>
                  <w:b/>
                </w:rPr>
                <w:id w:val="1068152774"/>
                <w14:checkbox>
                  <w14:checked w14:val="1"/>
                  <w14:checkedState w14:val="2612" w14:font="MS Gothic"/>
                  <w14:uncheckedState w14:val="2610" w14:font="MS Gothic"/>
                </w14:checkbox>
              </w:sdtPr>
              <w:sdtEndPr/>
              <w:sdtContent>
                <w:r w:rsidR="00253990">
                  <w:rPr>
                    <w:rFonts w:ascii="MS Gothic" w:eastAsia="MS Gothic" w:hAnsi="MS Gothic" w:hint="eastAsia"/>
                    <w:b/>
                  </w:rPr>
                  <w:t>☒</w:t>
                </w:r>
              </w:sdtContent>
            </w:sdt>
            <w:r w:rsidR="004816C3">
              <w:rPr>
                <w:b/>
              </w:rPr>
              <w:t xml:space="preserve"> 4a</w:t>
            </w:r>
            <w:r w:rsidR="004816C3">
              <w:t xml:space="preserve"> – Systematic Review of Case Control Studies</w:t>
            </w:r>
          </w:p>
          <w:p w14:paraId="1A0073FB" w14:textId="1C1000DE" w:rsidR="004816C3" w:rsidRPr="00944D52" w:rsidRDefault="00F00A95" w:rsidP="004816C3">
            <w:pPr>
              <w:ind w:left="0" w:firstLine="0"/>
            </w:pPr>
            <w:sdt>
              <w:sdtPr>
                <w:rPr>
                  <w:b/>
                </w:rPr>
                <w:id w:val="-1007201177"/>
                <w14:checkbox>
                  <w14:checked w14:val="0"/>
                  <w14:checkedState w14:val="2612" w14:font="MS Gothic"/>
                  <w14:uncheckedState w14:val="2610" w14:font="MS Gothic"/>
                </w14:checkbox>
              </w:sdtPr>
              <w:sdtEndPr/>
              <w:sdtContent>
                <w:r w:rsidR="00253990">
                  <w:rPr>
                    <w:rFonts w:ascii="MS Gothic" w:eastAsia="MS Gothic" w:hAnsi="MS Gothic" w:hint="eastAsia"/>
                    <w:b/>
                  </w:rPr>
                  <w:t>☐</w:t>
                </w:r>
              </w:sdtContent>
            </w:sdt>
            <w:r w:rsidR="004816C3">
              <w:rPr>
                <w:b/>
              </w:rPr>
              <w:t xml:space="preserve"> 4b</w:t>
            </w:r>
            <w:r w:rsidR="004816C3">
              <w:t xml:space="preserve"> – Individual Case Control Study</w:t>
            </w:r>
          </w:p>
          <w:p w14:paraId="1E6E2274" w14:textId="673A2561" w:rsidR="004816C3" w:rsidRPr="00944D52" w:rsidRDefault="00F00A95" w:rsidP="004816C3">
            <w:pPr>
              <w:ind w:left="0" w:firstLine="0"/>
            </w:pPr>
            <w:sdt>
              <w:sdtPr>
                <w:rPr>
                  <w:b/>
                </w:rPr>
                <w:id w:val="90821527"/>
                <w14:checkbox>
                  <w14:checked w14:val="0"/>
                  <w14:checkedState w14:val="2612" w14:font="MS Gothic"/>
                  <w14:uncheckedState w14:val="2610" w14:font="MS Gothic"/>
                </w14:checkbox>
              </w:sdtPr>
              <w:sdtEndPr/>
              <w:sdtContent>
                <w:r w:rsidR="00253990">
                  <w:rPr>
                    <w:rFonts w:ascii="MS Gothic" w:eastAsia="MS Gothic" w:hAnsi="MS Gothic" w:hint="eastAsia"/>
                    <w:b/>
                  </w:rPr>
                  <w:t>☐</w:t>
                </w:r>
              </w:sdtContent>
            </w:sdt>
            <w:r w:rsidR="004816C3">
              <w:rPr>
                <w:b/>
              </w:rPr>
              <w:t xml:space="preserve"> 5</w:t>
            </w:r>
            <w:r w:rsidR="004816C3">
              <w:t xml:space="preserve"> – Case Series, Case Reports</w:t>
            </w:r>
          </w:p>
          <w:p w14:paraId="022C6D73" w14:textId="77777777" w:rsidR="004816C3" w:rsidRDefault="00F00A95"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7D6F75D1" w14:textId="77777777" w:rsidR="004816C3" w:rsidRDefault="00F00A95"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3807D71A" w14:textId="77777777" w:rsidR="00692E4D" w:rsidRPr="004816C3" w:rsidRDefault="00F00A95"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04AB03C8" w14:textId="77777777" w:rsidTr="002E6FF2">
        <w:tc>
          <w:tcPr>
            <w:tcW w:w="8640" w:type="dxa"/>
          </w:tcPr>
          <w:p w14:paraId="1D80F329" w14:textId="77777777" w:rsidR="00692E4D" w:rsidRPr="00974240" w:rsidRDefault="00692E4D" w:rsidP="00692E4D">
            <w:pPr>
              <w:ind w:left="0" w:firstLine="0"/>
              <w:rPr>
                <w:b/>
              </w:rPr>
            </w:pPr>
            <w:r w:rsidRPr="00974240">
              <w:rPr>
                <w:b/>
              </w:rPr>
              <w:t>Strength of Recommendation Taxonomy (SORT) For Guidelines and Systematic Reviews</w:t>
            </w:r>
          </w:p>
          <w:p w14:paraId="76FD2450" w14:textId="77777777" w:rsidR="00692E4D" w:rsidRDefault="00692E4D" w:rsidP="00692E4D">
            <w:pPr>
              <w:ind w:left="0" w:firstLine="0"/>
              <w:rPr>
                <w:b/>
              </w:rPr>
            </w:pPr>
            <w:r>
              <w:t xml:space="preserve">See article </w:t>
            </w:r>
            <w:r w:rsidRPr="00355808">
              <w:rPr>
                <w:b/>
              </w:rPr>
              <w:t>J Evid Base Dent Pract 2007;147-150</w:t>
            </w:r>
          </w:p>
          <w:p w14:paraId="686708A5" w14:textId="13199DE4" w:rsidR="00692E4D" w:rsidRDefault="00F00A95"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F55F12">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53C39E3F" w14:textId="77777777" w:rsidR="00692E4D" w:rsidRDefault="00F00A95"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29ABDD7" w14:textId="7EE1216C" w:rsidR="00692E4D" w:rsidRDefault="00F00A95" w:rsidP="00692E4D">
            <w:pPr>
              <w:ind w:left="0" w:firstLine="0"/>
            </w:pPr>
            <w:sdt>
              <w:sdtPr>
                <w:rPr>
                  <w:b/>
                </w:rPr>
                <w:id w:val="816303343"/>
                <w14:checkbox>
                  <w14:checked w14:val="1"/>
                  <w14:checkedState w14:val="2612" w14:font="MS Gothic"/>
                  <w14:uncheckedState w14:val="2610" w14:font="MS Gothic"/>
                </w14:checkbox>
              </w:sdtPr>
              <w:sdtEndPr/>
              <w:sdtContent>
                <w:r w:rsidR="00F55F12">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14:paraId="5571AA9C" w14:textId="77777777" w:rsidR="00692E4D" w:rsidRDefault="00692E4D" w:rsidP="00692E4D">
            <w:pPr>
              <w:ind w:left="0" w:firstLine="0"/>
              <w:rPr>
                <w:b/>
              </w:rPr>
            </w:pPr>
          </w:p>
        </w:tc>
      </w:tr>
      <w:tr w:rsidR="00692E4D" w14:paraId="79ECA61F" w14:textId="77777777" w:rsidTr="002E6FF2">
        <w:tc>
          <w:tcPr>
            <w:tcW w:w="8640" w:type="dxa"/>
          </w:tcPr>
          <w:p w14:paraId="2FBCD2B8"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5856C583" w14:textId="77777777" w:rsidTr="002E6FF2">
        <w:sdt>
          <w:sdtPr>
            <w:rPr>
              <w:b/>
            </w:rPr>
            <w:id w:val="-1330988089"/>
          </w:sdtPr>
          <w:sdtEndPr/>
          <w:sdtContent>
            <w:tc>
              <w:tcPr>
                <w:tcW w:w="8640" w:type="dxa"/>
              </w:tcPr>
              <w:p w14:paraId="06ADE5D5" w14:textId="78272D3D" w:rsidR="002972EE" w:rsidRDefault="00F55F12" w:rsidP="002972EE">
                <w:pPr>
                  <w:ind w:left="0" w:firstLine="0"/>
                </w:pPr>
                <w:r>
                  <w:rPr>
                    <w:b/>
                  </w:rPr>
                  <w:t>Definitive treatment should be</w:t>
                </w:r>
                <w:r w:rsidR="00484FBD">
                  <w:rPr>
                    <w:b/>
                  </w:rPr>
                  <w:t xml:space="preserve"> </w:t>
                </w:r>
                <w:r>
                  <w:rPr>
                    <w:b/>
                  </w:rPr>
                  <w:t xml:space="preserve">made based </w:t>
                </w:r>
                <w:r w:rsidR="00484FBD">
                  <w:rPr>
                    <w:b/>
                  </w:rPr>
                  <w:t>on an assessment of the following:</w:t>
                </w:r>
                <w:r>
                  <w:rPr>
                    <w:b/>
                  </w:rPr>
                  <w:t xml:space="preserve"> behavior/compliance, extent</w:t>
                </w:r>
                <w:r w:rsidR="00484FBD">
                  <w:rPr>
                    <w:b/>
                  </w:rPr>
                  <w:t>/location</w:t>
                </w:r>
                <w:r>
                  <w:rPr>
                    <w:b/>
                  </w:rPr>
                  <w:t xml:space="preserve"> of decay,</w:t>
                </w:r>
                <w:r w:rsidR="00484FBD">
                  <w:rPr>
                    <w:b/>
                  </w:rPr>
                  <w:t xml:space="preserve"> restorability, mobility,</w:t>
                </w:r>
                <w:r>
                  <w:rPr>
                    <w:b/>
                  </w:rPr>
                  <w:t xml:space="preserve"> esthetic concerns, stage of development/eruption</w:t>
                </w:r>
                <w:r w:rsidR="00484FBD">
                  <w:rPr>
                    <w:b/>
                  </w:rPr>
                  <w:t xml:space="preserve">, </w:t>
                </w:r>
                <w:proofErr w:type="spellStart"/>
                <w:r w:rsidR="00484FBD">
                  <w:rPr>
                    <w:b/>
                  </w:rPr>
                  <w:t>radiolucencies</w:t>
                </w:r>
                <w:proofErr w:type="spellEnd"/>
                <w:r w:rsidR="00484FBD">
                  <w:rPr>
                    <w:b/>
                  </w:rPr>
                  <w:t>, root resorptions</w:t>
                </w:r>
                <w:r>
                  <w:rPr>
                    <w:b/>
                  </w:rPr>
                  <w:t xml:space="preserve">. </w:t>
                </w:r>
                <w:r w:rsidR="00484FBD">
                  <w:rPr>
                    <w:b/>
                  </w:rPr>
                  <w:t xml:space="preserve">Positive outcomes are possible for both SCCs and space maintainers, however, in order to achieve ideal </w:t>
                </w:r>
                <w:proofErr w:type="gramStart"/>
                <w:r w:rsidR="00484FBD">
                  <w:rPr>
                    <w:b/>
                  </w:rPr>
                  <w:t>outcomes</w:t>
                </w:r>
                <w:proofErr w:type="gramEnd"/>
                <w:r w:rsidR="00484FBD">
                  <w:rPr>
                    <w:b/>
                  </w:rPr>
                  <w:t xml:space="preserve"> it is essential to weigh all essential factors. </w:t>
                </w:r>
              </w:p>
            </w:tc>
          </w:sdtContent>
        </w:sdt>
      </w:tr>
    </w:tbl>
    <w:p w14:paraId="13E42815" w14:textId="77777777" w:rsidR="004112F5" w:rsidRDefault="004112F5" w:rsidP="00692E4D">
      <w:pPr>
        <w:pStyle w:val="ColorfulList-Accent11"/>
        <w:ind w:left="0" w:firstLine="0"/>
        <w:rPr>
          <w:b/>
        </w:rPr>
      </w:pPr>
    </w:p>
    <w:p w14:paraId="32E259EA" w14:textId="77777777" w:rsidR="003B2868" w:rsidRDefault="003B2868" w:rsidP="00692E4D">
      <w:pPr>
        <w:pStyle w:val="ColorfulList-Accent11"/>
        <w:ind w:left="0" w:firstLine="0"/>
        <w:rPr>
          <w:b/>
        </w:rPr>
      </w:pPr>
    </w:p>
    <w:p w14:paraId="30A026E6" w14:textId="77777777" w:rsidR="003B2868" w:rsidRPr="006A2AEF" w:rsidRDefault="003B2868" w:rsidP="00692E4D">
      <w:pPr>
        <w:pStyle w:val="ColorfulList-Accent11"/>
        <w:ind w:left="0" w:firstLine="0"/>
        <w:rPr>
          <w:b/>
        </w:rPr>
      </w:pPr>
    </w:p>
    <w:p w14:paraId="0B010493" w14:textId="77777777" w:rsidR="00746A56" w:rsidRDefault="004112F5" w:rsidP="00692E4D">
      <w:pPr>
        <w:ind w:left="0" w:firstLine="0"/>
        <w:rPr>
          <w:b/>
        </w:rPr>
      </w:pPr>
      <w:r>
        <w:tab/>
      </w:r>
      <w:r>
        <w:tab/>
      </w:r>
    </w:p>
    <w:p w14:paraId="411925AA" w14:textId="77777777" w:rsidR="003B2868" w:rsidRDefault="003B2868" w:rsidP="00692E4D">
      <w:pPr>
        <w:ind w:left="0" w:firstLine="0"/>
        <w:rPr>
          <w:b/>
        </w:rPr>
      </w:pPr>
    </w:p>
    <w:p w14:paraId="7CC6AF50" w14:textId="77777777" w:rsidR="006A2AEF" w:rsidRDefault="006A2AEF" w:rsidP="00692E4D">
      <w:pPr>
        <w:pStyle w:val="ColorfulList-Accent11"/>
        <w:ind w:left="0" w:firstLine="0"/>
      </w:pPr>
    </w:p>
    <w:p w14:paraId="6D4097FB" w14:textId="77777777" w:rsidR="003B2868" w:rsidRPr="00746A56" w:rsidRDefault="003B2868" w:rsidP="00692E4D">
      <w:pPr>
        <w:pStyle w:val="ColorfulList-Accent11"/>
        <w:ind w:left="0" w:firstLine="0"/>
      </w:pPr>
    </w:p>
    <w:p w14:paraId="62136534" w14:textId="77777777" w:rsidR="004112F5" w:rsidRDefault="004112F5" w:rsidP="00692E4D">
      <w:pPr>
        <w:ind w:left="0" w:firstLine="0"/>
      </w:pPr>
    </w:p>
    <w:p w14:paraId="1D1E60D2" w14:textId="77777777" w:rsidR="004112F5" w:rsidRPr="00355808" w:rsidRDefault="004112F5" w:rsidP="00692E4D">
      <w:pPr>
        <w:ind w:left="0" w:firstLine="0"/>
      </w:pPr>
      <w:r>
        <w:lastRenderedPageBreak/>
        <w:t xml:space="preserve">    </w:t>
      </w:r>
    </w:p>
    <w:p w14:paraId="31752577"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310A9" w14:textId="77777777" w:rsidR="00F00A95" w:rsidRDefault="00F00A95" w:rsidP="00692E4D">
      <w:pPr>
        <w:spacing w:after="0" w:line="240" w:lineRule="auto"/>
      </w:pPr>
      <w:r>
        <w:separator/>
      </w:r>
    </w:p>
  </w:endnote>
  <w:endnote w:type="continuationSeparator" w:id="0">
    <w:p w14:paraId="3F30A2A1" w14:textId="77777777" w:rsidR="00F00A95" w:rsidRDefault="00F00A95"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GaramondPro">
    <w:altName w:val="Cambria"/>
    <w:panose1 w:val="020B0604020202020204"/>
    <w:charset w:val="00"/>
    <w:family w:val="roman"/>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AGaramon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4654"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8C3A" w14:textId="77777777" w:rsidR="00F00A95" w:rsidRDefault="00F00A95" w:rsidP="00692E4D">
      <w:pPr>
        <w:spacing w:after="0" w:line="240" w:lineRule="auto"/>
      </w:pPr>
      <w:r>
        <w:separator/>
      </w:r>
    </w:p>
  </w:footnote>
  <w:footnote w:type="continuationSeparator" w:id="0">
    <w:p w14:paraId="23641807" w14:textId="77777777" w:rsidR="00F00A95" w:rsidRDefault="00F00A95"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2AD5A" w14:textId="77777777" w:rsidR="00692E4D" w:rsidRPr="00292BEF" w:rsidRDefault="00692E4D" w:rsidP="00692E4D">
    <w:pPr>
      <w:pStyle w:val="Header"/>
      <w:jc w:val="right"/>
      <w:rPr>
        <w:sz w:val="28"/>
      </w:rPr>
    </w:pPr>
    <w:r w:rsidRPr="00292BEF">
      <w:rPr>
        <w:sz w:val="28"/>
      </w:rPr>
      <w:t>MUSoD Rounds</w:t>
    </w:r>
  </w:p>
  <w:p w14:paraId="59112B7D"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02BE336E"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C96"/>
    <w:multiLevelType w:val="hybridMultilevel"/>
    <w:tmpl w:val="173A76F8"/>
    <w:lvl w:ilvl="0" w:tplc="EEB43802">
      <w:start w:val="1"/>
      <w:numFmt w:val="decimal"/>
      <w:lvlText w:val="%1."/>
      <w:lvlJc w:val="left"/>
      <w:pPr>
        <w:ind w:left="720" w:hanging="360"/>
      </w:pPr>
      <w:rPr>
        <w:rFonts w:ascii="Calibri" w:eastAsia="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4528A"/>
    <w:multiLevelType w:val="multilevel"/>
    <w:tmpl w:val="5A90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46FB8"/>
    <w:multiLevelType w:val="hybridMultilevel"/>
    <w:tmpl w:val="815E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644C3E"/>
    <w:multiLevelType w:val="hybridMultilevel"/>
    <w:tmpl w:val="04E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23390"/>
    <w:multiLevelType w:val="multilevel"/>
    <w:tmpl w:val="D2AC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3"/>
  </w:num>
  <w:num w:numId="3">
    <w:abstractNumId w:val="5"/>
  </w:num>
  <w:num w:numId="4">
    <w:abstractNumId w:val="3"/>
  </w:num>
  <w:num w:numId="5">
    <w:abstractNumId w:val="7"/>
  </w:num>
  <w:num w:numId="6">
    <w:abstractNumId w:val="8"/>
  </w:num>
  <w:num w:numId="7">
    <w:abstractNumId w:val="12"/>
  </w:num>
  <w:num w:numId="8">
    <w:abstractNumId w:val="9"/>
  </w:num>
  <w:num w:numId="9">
    <w:abstractNumId w:val="6"/>
  </w:num>
  <w:num w:numId="10">
    <w:abstractNumId w:val="0"/>
  </w:num>
  <w:num w:numId="11">
    <w:abstractNumId w:val="11"/>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374DF"/>
    <w:rsid w:val="000573BB"/>
    <w:rsid w:val="000F685E"/>
    <w:rsid w:val="00135337"/>
    <w:rsid w:val="00192604"/>
    <w:rsid w:val="001C073A"/>
    <w:rsid w:val="001D5A4A"/>
    <w:rsid w:val="00253990"/>
    <w:rsid w:val="00280885"/>
    <w:rsid w:val="002967BF"/>
    <w:rsid w:val="002972EE"/>
    <w:rsid w:val="002E4ACC"/>
    <w:rsid w:val="002E6FF2"/>
    <w:rsid w:val="00316C56"/>
    <w:rsid w:val="0033403D"/>
    <w:rsid w:val="003B2868"/>
    <w:rsid w:val="004112F5"/>
    <w:rsid w:val="0046236B"/>
    <w:rsid w:val="004732D8"/>
    <w:rsid w:val="004816C3"/>
    <w:rsid w:val="00484FBD"/>
    <w:rsid w:val="004B1110"/>
    <w:rsid w:val="005F06DC"/>
    <w:rsid w:val="00657CF8"/>
    <w:rsid w:val="00672CAF"/>
    <w:rsid w:val="00692E4D"/>
    <w:rsid w:val="006A2AEF"/>
    <w:rsid w:val="006A5E4B"/>
    <w:rsid w:val="007278F8"/>
    <w:rsid w:val="00746A56"/>
    <w:rsid w:val="007E3800"/>
    <w:rsid w:val="00840D23"/>
    <w:rsid w:val="0084217E"/>
    <w:rsid w:val="008A3451"/>
    <w:rsid w:val="009655E9"/>
    <w:rsid w:val="00A20251"/>
    <w:rsid w:val="00A228DA"/>
    <w:rsid w:val="00A23667"/>
    <w:rsid w:val="00B03191"/>
    <w:rsid w:val="00B937E9"/>
    <w:rsid w:val="00BC4EF9"/>
    <w:rsid w:val="00C01C19"/>
    <w:rsid w:val="00C3206F"/>
    <w:rsid w:val="00C44879"/>
    <w:rsid w:val="00C819E3"/>
    <w:rsid w:val="00CF33CB"/>
    <w:rsid w:val="00D24A62"/>
    <w:rsid w:val="00DA4936"/>
    <w:rsid w:val="00DD26F4"/>
    <w:rsid w:val="00E150E2"/>
    <w:rsid w:val="00E4293E"/>
    <w:rsid w:val="00E57DC5"/>
    <w:rsid w:val="00E6288F"/>
    <w:rsid w:val="00E751CC"/>
    <w:rsid w:val="00EB02DE"/>
    <w:rsid w:val="00F00A95"/>
    <w:rsid w:val="00F32487"/>
    <w:rsid w:val="00F55F12"/>
    <w:rsid w:val="00F76708"/>
    <w:rsid w:val="00FB53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BA0F0C"/>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customStyle="1" w:styleId="apple-converted-space">
    <w:name w:val="apple-converted-space"/>
    <w:basedOn w:val="DefaultParagraphFont"/>
    <w:rsid w:val="00C819E3"/>
  </w:style>
  <w:style w:type="character" w:styleId="UnresolvedMention">
    <w:name w:val="Unresolved Mention"/>
    <w:basedOn w:val="DefaultParagraphFont"/>
    <w:uiPriority w:val="99"/>
    <w:semiHidden/>
    <w:unhideWhenUsed/>
    <w:rsid w:val="00E57DC5"/>
    <w:rPr>
      <w:color w:val="605E5C"/>
      <w:shd w:val="clear" w:color="auto" w:fill="E1DFDD"/>
    </w:rPr>
  </w:style>
  <w:style w:type="character" w:customStyle="1" w:styleId="bkciteavail">
    <w:name w:val="bk_cite_avail"/>
    <w:basedOn w:val="DefaultParagraphFont"/>
    <w:rsid w:val="00E57DC5"/>
  </w:style>
  <w:style w:type="paragraph" w:styleId="NormalWeb">
    <w:name w:val="Normal (Web)"/>
    <w:basedOn w:val="Normal"/>
    <w:uiPriority w:val="99"/>
    <w:unhideWhenUsed/>
    <w:rsid w:val="00E57DC5"/>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955">
      <w:bodyDiv w:val="1"/>
      <w:marLeft w:val="0"/>
      <w:marRight w:val="0"/>
      <w:marTop w:val="0"/>
      <w:marBottom w:val="0"/>
      <w:divBdr>
        <w:top w:val="none" w:sz="0" w:space="0" w:color="auto"/>
        <w:left w:val="none" w:sz="0" w:space="0" w:color="auto"/>
        <w:bottom w:val="none" w:sz="0" w:space="0" w:color="auto"/>
        <w:right w:val="none" w:sz="0" w:space="0" w:color="auto"/>
      </w:divBdr>
      <w:divsChild>
        <w:div w:id="1420296692">
          <w:marLeft w:val="0"/>
          <w:marRight w:val="0"/>
          <w:marTop w:val="0"/>
          <w:marBottom w:val="0"/>
          <w:divBdr>
            <w:top w:val="none" w:sz="0" w:space="0" w:color="auto"/>
            <w:left w:val="none" w:sz="0" w:space="0" w:color="auto"/>
            <w:bottom w:val="none" w:sz="0" w:space="0" w:color="auto"/>
            <w:right w:val="none" w:sz="0" w:space="0" w:color="auto"/>
          </w:divBdr>
          <w:divsChild>
            <w:div w:id="1221557502">
              <w:marLeft w:val="0"/>
              <w:marRight w:val="0"/>
              <w:marTop w:val="0"/>
              <w:marBottom w:val="0"/>
              <w:divBdr>
                <w:top w:val="none" w:sz="0" w:space="0" w:color="auto"/>
                <w:left w:val="none" w:sz="0" w:space="0" w:color="auto"/>
                <w:bottom w:val="none" w:sz="0" w:space="0" w:color="auto"/>
                <w:right w:val="none" w:sz="0" w:space="0" w:color="auto"/>
              </w:divBdr>
              <w:divsChild>
                <w:div w:id="941305551">
                  <w:marLeft w:val="0"/>
                  <w:marRight w:val="0"/>
                  <w:marTop w:val="0"/>
                  <w:marBottom w:val="0"/>
                  <w:divBdr>
                    <w:top w:val="none" w:sz="0" w:space="0" w:color="auto"/>
                    <w:left w:val="none" w:sz="0" w:space="0" w:color="auto"/>
                    <w:bottom w:val="none" w:sz="0" w:space="0" w:color="auto"/>
                    <w:right w:val="none" w:sz="0" w:space="0" w:color="auto"/>
                  </w:divBdr>
                  <w:divsChild>
                    <w:div w:id="1760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2135">
      <w:bodyDiv w:val="1"/>
      <w:marLeft w:val="0"/>
      <w:marRight w:val="0"/>
      <w:marTop w:val="0"/>
      <w:marBottom w:val="0"/>
      <w:divBdr>
        <w:top w:val="none" w:sz="0" w:space="0" w:color="auto"/>
        <w:left w:val="none" w:sz="0" w:space="0" w:color="auto"/>
        <w:bottom w:val="none" w:sz="0" w:space="0" w:color="auto"/>
        <w:right w:val="none" w:sz="0" w:space="0" w:color="auto"/>
      </w:divBdr>
      <w:divsChild>
        <w:div w:id="39676115">
          <w:marLeft w:val="0"/>
          <w:marRight w:val="0"/>
          <w:marTop w:val="0"/>
          <w:marBottom w:val="0"/>
          <w:divBdr>
            <w:top w:val="none" w:sz="0" w:space="0" w:color="auto"/>
            <w:left w:val="none" w:sz="0" w:space="0" w:color="auto"/>
            <w:bottom w:val="none" w:sz="0" w:space="0" w:color="auto"/>
            <w:right w:val="none" w:sz="0" w:space="0" w:color="auto"/>
          </w:divBdr>
          <w:divsChild>
            <w:div w:id="1145320482">
              <w:marLeft w:val="0"/>
              <w:marRight w:val="0"/>
              <w:marTop w:val="0"/>
              <w:marBottom w:val="0"/>
              <w:divBdr>
                <w:top w:val="none" w:sz="0" w:space="0" w:color="auto"/>
                <w:left w:val="none" w:sz="0" w:space="0" w:color="auto"/>
                <w:bottom w:val="none" w:sz="0" w:space="0" w:color="auto"/>
                <w:right w:val="none" w:sz="0" w:space="0" w:color="auto"/>
              </w:divBdr>
              <w:divsChild>
                <w:div w:id="1652178176">
                  <w:marLeft w:val="0"/>
                  <w:marRight w:val="0"/>
                  <w:marTop w:val="0"/>
                  <w:marBottom w:val="0"/>
                  <w:divBdr>
                    <w:top w:val="none" w:sz="0" w:space="0" w:color="auto"/>
                    <w:left w:val="none" w:sz="0" w:space="0" w:color="auto"/>
                    <w:bottom w:val="none" w:sz="0" w:space="0" w:color="auto"/>
                    <w:right w:val="none" w:sz="0" w:space="0" w:color="auto"/>
                  </w:divBdr>
                  <w:divsChild>
                    <w:div w:id="2747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819">
      <w:bodyDiv w:val="1"/>
      <w:marLeft w:val="0"/>
      <w:marRight w:val="0"/>
      <w:marTop w:val="0"/>
      <w:marBottom w:val="0"/>
      <w:divBdr>
        <w:top w:val="none" w:sz="0" w:space="0" w:color="auto"/>
        <w:left w:val="none" w:sz="0" w:space="0" w:color="auto"/>
        <w:bottom w:val="none" w:sz="0" w:space="0" w:color="auto"/>
        <w:right w:val="none" w:sz="0" w:space="0" w:color="auto"/>
      </w:divBdr>
    </w:div>
    <w:div w:id="101270805">
      <w:bodyDiv w:val="1"/>
      <w:marLeft w:val="0"/>
      <w:marRight w:val="0"/>
      <w:marTop w:val="0"/>
      <w:marBottom w:val="0"/>
      <w:divBdr>
        <w:top w:val="none" w:sz="0" w:space="0" w:color="auto"/>
        <w:left w:val="none" w:sz="0" w:space="0" w:color="auto"/>
        <w:bottom w:val="none" w:sz="0" w:space="0" w:color="auto"/>
        <w:right w:val="none" w:sz="0" w:space="0" w:color="auto"/>
      </w:divBdr>
    </w:div>
    <w:div w:id="106856029">
      <w:bodyDiv w:val="1"/>
      <w:marLeft w:val="0"/>
      <w:marRight w:val="0"/>
      <w:marTop w:val="0"/>
      <w:marBottom w:val="0"/>
      <w:divBdr>
        <w:top w:val="none" w:sz="0" w:space="0" w:color="auto"/>
        <w:left w:val="none" w:sz="0" w:space="0" w:color="auto"/>
        <w:bottom w:val="none" w:sz="0" w:space="0" w:color="auto"/>
        <w:right w:val="none" w:sz="0" w:space="0" w:color="auto"/>
      </w:divBdr>
      <w:divsChild>
        <w:div w:id="1482892184">
          <w:marLeft w:val="0"/>
          <w:marRight w:val="0"/>
          <w:marTop w:val="0"/>
          <w:marBottom w:val="0"/>
          <w:divBdr>
            <w:top w:val="none" w:sz="0" w:space="0" w:color="auto"/>
            <w:left w:val="none" w:sz="0" w:space="0" w:color="auto"/>
            <w:bottom w:val="none" w:sz="0" w:space="0" w:color="auto"/>
            <w:right w:val="none" w:sz="0" w:space="0" w:color="auto"/>
          </w:divBdr>
          <w:divsChild>
            <w:div w:id="806240750">
              <w:marLeft w:val="0"/>
              <w:marRight w:val="0"/>
              <w:marTop w:val="0"/>
              <w:marBottom w:val="0"/>
              <w:divBdr>
                <w:top w:val="none" w:sz="0" w:space="0" w:color="auto"/>
                <w:left w:val="none" w:sz="0" w:space="0" w:color="auto"/>
                <w:bottom w:val="none" w:sz="0" w:space="0" w:color="auto"/>
                <w:right w:val="none" w:sz="0" w:space="0" w:color="auto"/>
              </w:divBdr>
              <w:divsChild>
                <w:div w:id="1848905737">
                  <w:marLeft w:val="0"/>
                  <w:marRight w:val="0"/>
                  <w:marTop w:val="0"/>
                  <w:marBottom w:val="0"/>
                  <w:divBdr>
                    <w:top w:val="none" w:sz="0" w:space="0" w:color="auto"/>
                    <w:left w:val="none" w:sz="0" w:space="0" w:color="auto"/>
                    <w:bottom w:val="none" w:sz="0" w:space="0" w:color="auto"/>
                    <w:right w:val="none" w:sz="0" w:space="0" w:color="auto"/>
                  </w:divBdr>
                  <w:divsChild>
                    <w:div w:id="12261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2588">
      <w:bodyDiv w:val="1"/>
      <w:marLeft w:val="0"/>
      <w:marRight w:val="0"/>
      <w:marTop w:val="0"/>
      <w:marBottom w:val="0"/>
      <w:divBdr>
        <w:top w:val="none" w:sz="0" w:space="0" w:color="auto"/>
        <w:left w:val="none" w:sz="0" w:space="0" w:color="auto"/>
        <w:bottom w:val="none" w:sz="0" w:space="0" w:color="auto"/>
        <w:right w:val="none" w:sz="0" w:space="0" w:color="auto"/>
      </w:divBdr>
    </w:div>
    <w:div w:id="149835434">
      <w:bodyDiv w:val="1"/>
      <w:marLeft w:val="0"/>
      <w:marRight w:val="0"/>
      <w:marTop w:val="0"/>
      <w:marBottom w:val="0"/>
      <w:divBdr>
        <w:top w:val="none" w:sz="0" w:space="0" w:color="auto"/>
        <w:left w:val="none" w:sz="0" w:space="0" w:color="auto"/>
        <w:bottom w:val="none" w:sz="0" w:space="0" w:color="auto"/>
        <w:right w:val="none" w:sz="0" w:space="0" w:color="auto"/>
      </w:divBdr>
    </w:div>
    <w:div w:id="179778045">
      <w:bodyDiv w:val="1"/>
      <w:marLeft w:val="0"/>
      <w:marRight w:val="0"/>
      <w:marTop w:val="0"/>
      <w:marBottom w:val="0"/>
      <w:divBdr>
        <w:top w:val="none" w:sz="0" w:space="0" w:color="auto"/>
        <w:left w:val="none" w:sz="0" w:space="0" w:color="auto"/>
        <w:bottom w:val="none" w:sz="0" w:space="0" w:color="auto"/>
        <w:right w:val="none" w:sz="0" w:space="0" w:color="auto"/>
      </w:divBdr>
      <w:divsChild>
        <w:div w:id="2022465820">
          <w:marLeft w:val="0"/>
          <w:marRight w:val="0"/>
          <w:marTop w:val="0"/>
          <w:marBottom w:val="0"/>
          <w:divBdr>
            <w:top w:val="none" w:sz="0" w:space="0" w:color="auto"/>
            <w:left w:val="none" w:sz="0" w:space="0" w:color="auto"/>
            <w:bottom w:val="none" w:sz="0" w:space="0" w:color="auto"/>
            <w:right w:val="none" w:sz="0" w:space="0" w:color="auto"/>
          </w:divBdr>
          <w:divsChild>
            <w:div w:id="32968721">
              <w:marLeft w:val="0"/>
              <w:marRight w:val="0"/>
              <w:marTop w:val="0"/>
              <w:marBottom w:val="0"/>
              <w:divBdr>
                <w:top w:val="none" w:sz="0" w:space="0" w:color="auto"/>
                <w:left w:val="none" w:sz="0" w:space="0" w:color="auto"/>
                <w:bottom w:val="none" w:sz="0" w:space="0" w:color="auto"/>
                <w:right w:val="none" w:sz="0" w:space="0" w:color="auto"/>
              </w:divBdr>
              <w:divsChild>
                <w:div w:id="1651982647">
                  <w:marLeft w:val="0"/>
                  <w:marRight w:val="0"/>
                  <w:marTop w:val="0"/>
                  <w:marBottom w:val="0"/>
                  <w:divBdr>
                    <w:top w:val="none" w:sz="0" w:space="0" w:color="auto"/>
                    <w:left w:val="none" w:sz="0" w:space="0" w:color="auto"/>
                    <w:bottom w:val="none" w:sz="0" w:space="0" w:color="auto"/>
                    <w:right w:val="none" w:sz="0" w:space="0" w:color="auto"/>
                  </w:divBdr>
                  <w:divsChild>
                    <w:div w:id="2078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10515">
      <w:bodyDiv w:val="1"/>
      <w:marLeft w:val="0"/>
      <w:marRight w:val="0"/>
      <w:marTop w:val="0"/>
      <w:marBottom w:val="0"/>
      <w:divBdr>
        <w:top w:val="none" w:sz="0" w:space="0" w:color="auto"/>
        <w:left w:val="none" w:sz="0" w:space="0" w:color="auto"/>
        <w:bottom w:val="none" w:sz="0" w:space="0" w:color="auto"/>
        <w:right w:val="none" w:sz="0" w:space="0" w:color="auto"/>
      </w:divBdr>
      <w:divsChild>
        <w:div w:id="1500269523">
          <w:marLeft w:val="0"/>
          <w:marRight w:val="0"/>
          <w:marTop w:val="0"/>
          <w:marBottom w:val="0"/>
          <w:divBdr>
            <w:top w:val="none" w:sz="0" w:space="0" w:color="auto"/>
            <w:left w:val="none" w:sz="0" w:space="0" w:color="auto"/>
            <w:bottom w:val="none" w:sz="0" w:space="0" w:color="auto"/>
            <w:right w:val="none" w:sz="0" w:space="0" w:color="auto"/>
          </w:divBdr>
          <w:divsChild>
            <w:div w:id="1915629827">
              <w:marLeft w:val="0"/>
              <w:marRight w:val="0"/>
              <w:marTop w:val="0"/>
              <w:marBottom w:val="0"/>
              <w:divBdr>
                <w:top w:val="none" w:sz="0" w:space="0" w:color="auto"/>
                <w:left w:val="none" w:sz="0" w:space="0" w:color="auto"/>
                <w:bottom w:val="none" w:sz="0" w:space="0" w:color="auto"/>
                <w:right w:val="none" w:sz="0" w:space="0" w:color="auto"/>
              </w:divBdr>
              <w:divsChild>
                <w:div w:id="10523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7281">
      <w:bodyDiv w:val="1"/>
      <w:marLeft w:val="0"/>
      <w:marRight w:val="0"/>
      <w:marTop w:val="0"/>
      <w:marBottom w:val="0"/>
      <w:divBdr>
        <w:top w:val="none" w:sz="0" w:space="0" w:color="auto"/>
        <w:left w:val="none" w:sz="0" w:space="0" w:color="auto"/>
        <w:bottom w:val="none" w:sz="0" w:space="0" w:color="auto"/>
        <w:right w:val="none" w:sz="0" w:space="0" w:color="auto"/>
      </w:divBdr>
    </w:div>
    <w:div w:id="402265447">
      <w:bodyDiv w:val="1"/>
      <w:marLeft w:val="0"/>
      <w:marRight w:val="0"/>
      <w:marTop w:val="0"/>
      <w:marBottom w:val="0"/>
      <w:divBdr>
        <w:top w:val="none" w:sz="0" w:space="0" w:color="auto"/>
        <w:left w:val="none" w:sz="0" w:space="0" w:color="auto"/>
        <w:bottom w:val="none" w:sz="0" w:space="0" w:color="auto"/>
        <w:right w:val="none" w:sz="0" w:space="0" w:color="auto"/>
      </w:divBdr>
      <w:divsChild>
        <w:div w:id="1479376355">
          <w:marLeft w:val="0"/>
          <w:marRight w:val="0"/>
          <w:marTop w:val="0"/>
          <w:marBottom w:val="0"/>
          <w:divBdr>
            <w:top w:val="none" w:sz="0" w:space="0" w:color="auto"/>
            <w:left w:val="none" w:sz="0" w:space="0" w:color="auto"/>
            <w:bottom w:val="none" w:sz="0" w:space="0" w:color="auto"/>
            <w:right w:val="none" w:sz="0" w:space="0" w:color="auto"/>
          </w:divBdr>
          <w:divsChild>
            <w:div w:id="497383465">
              <w:marLeft w:val="0"/>
              <w:marRight w:val="0"/>
              <w:marTop w:val="0"/>
              <w:marBottom w:val="0"/>
              <w:divBdr>
                <w:top w:val="none" w:sz="0" w:space="0" w:color="auto"/>
                <w:left w:val="none" w:sz="0" w:space="0" w:color="auto"/>
                <w:bottom w:val="none" w:sz="0" w:space="0" w:color="auto"/>
                <w:right w:val="none" w:sz="0" w:space="0" w:color="auto"/>
              </w:divBdr>
              <w:divsChild>
                <w:div w:id="1382443980">
                  <w:marLeft w:val="0"/>
                  <w:marRight w:val="0"/>
                  <w:marTop w:val="0"/>
                  <w:marBottom w:val="0"/>
                  <w:divBdr>
                    <w:top w:val="none" w:sz="0" w:space="0" w:color="auto"/>
                    <w:left w:val="none" w:sz="0" w:space="0" w:color="auto"/>
                    <w:bottom w:val="none" w:sz="0" w:space="0" w:color="auto"/>
                    <w:right w:val="none" w:sz="0" w:space="0" w:color="auto"/>
                  </w:divBdr>
                  <w:divsChild>
                    <w:div w:id="79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99990">
      <w:bodyDiv w:val="1"/>
      <w:marLeft w:val="0"/>
      <w:marRight w:val="0"/>
      <w:marTop w:val="0"/>
      <w:marBottom w:val="0"/>
      <w:divBdr>
        <w:top w:val="none" w:sz="0" w:space="0" w:color="auto"/>
        <w:left w:val="none" w:sz="0" w:space="0" w:color="auto"/>
        <w:bottom w:val="none" w:sz="0" w:space="0" w:color="auto"/>
        <w:right w:val="none" w:sz="0" w:space="0" w:color="auto"/>
      </w:divBdr>
    </w:div>
    <w:div w:id="490220094">
      <w:bodyDiv w:val="1"/>
      <w:marLeft w:val="0"/>
      <w:marRight w:val="0"/>
      <w:marTop w:val="0"/>
      <w:marBottom w:val="0"/>
      <w:divBdr>
        <w:top w:val="none" w:sz="0" w:space="0" w:color="auto"/>
        <w:left w:val="none" w:sz="0" w:space="0" w:color="auto"/>
        <w:bottom w:val="none" w:sz="0" w:space="0" w:color="auto"/>
        <w:right w:val="none" w:sz="0" w:space="0" w:color="auto"/>
      </w:divBdr>
    </w:div>
    <w:div w:id="495460404">
      <w:bodyDiv w:val="1"/>
      <w:marLeft w:val="0"/>
      <w:marRight w:val="0"/>
      <w:marTop w:val="0"/>
      <w:marBottom w:val="0"/>
      <w:divBdr>
        <w:top w:val="none" w:sz="0" w:space="0" w:color="auto"/>
        <w:left w:val="none" w:sz="0" w:space="0" w:color="auto"/>
        <w:bottom w:val="none" w:sz="0" w:space="0" w:color="auto"/>
        <w:right w:val="none" w:sz="0" w:space="0" w:color="auto"/>
      </w:divBdr>
    </w:div>
    <w:div w:id="503131848">
      <w:bodyDiv w:val="1"/>
      <w:marLeft w:val="0"/>
      <w:marRight w:val="0"/>
      <w:marTop w:val="0"/>
      <w:marBottom w:val="0"/>
      <w:divBdr>
        <w:top w:val="none" w:sz="0" w:space="0" w:color="auto"/>
        <w:left w:val="none" w:sz="0" w:space="0" w:color="auto"/>
        <w:bottom w:val="none" w:sz="0" w:space="0" w:color="auto"/>
        <w:right w:val="none" w:sz="0" w:space="0" w:color="auto"/>
      </w:divBdr>
      <w:divsChild>
        <w:div w:id="86929974">
          <w:marLeft w:val="0"/>
          <w:marRight w:val="0"/>
          <w:marTop w:val="0"/>
          <w:marBottom w:val="0"/>
          <w:divBdr>
            <w:top w:val="none" w:sz="0" w:space="0" w:color="auto"/>
            <w:left w:val="none" w:sz="0" w:space="0" w:color="auto"/>
            <w:bottom w:val="none" w:sz="0" w:space="0" w:color="auto"/>
            <w:right w:val="none" w:sz="0" w:space="0" w:color="auto"/>
          </w:divBdr>
          <w:divsChild>
            <w:div w:id="174148637">
              <w:marLeft w:val="0"/>
              <w:marRight w:val="0"/>
              <w:marTop w:val="0"/>
              <w:marBottom w:val="0"/>
              <w:divBdr>
                <w:top w:val="none" w:sz="0" w:space="0" w:color="auto"/>
                <w:left w:val="none" w:sz="0" w:space="0" w:color="auto"/>
                <w:bottom w:val="none" w:sz="0" w:space="0" w:color="auto"/>
                <w:right w:val="none" w:sz="0" w:space="0" w:color="auto"/>
              </w:divBdr>
              <w:divsChild>
                <w:div w:id="15350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5160">
      <w:bodyDiv w:val="1"/>
      <w:marLeft w:val="0"/>
      <w:marRight w:val="0"/>
      <w:marTop w:val="0"/>
      <w:marBottom w:val="0"/>
      <w:divBdr>
        <w:top w:val="none" w:sz="0" w:space="0" w:color="auto"/>
        <w:left w:val="none" w:sz="0" w:space="0" w:color="auto"/>
        <w:bottom w:val="none" w:sz="0" w:space="0" w:color="auto"/>
        <w:right w:val="none" w:sz="0" w:space="0" w:color="auto"/>
      </w:divBdr>
    </w:div>
    <w:div w:id="526067540">
      <w:bodyDiv w:val="1"/>
      <w:marLeft w:val="0"/>
      <w:marRight w:val="0"/>
      <w:marTop w:val="0"/>
      <w:marBottom w:val="0"/>
      <w:divBdr>
        <w:top w:val="none" w:sz="0" w:space="0" w:color="auto"/>
        <w:left w:val="none" w:sz="0" w:space="0" w:color="auto"/>
        <w:bottom w:val="none" w:sz="0" w:space="0" w:color="auto"/>
        <w:right w:val="none" w:sz="0" w:space="0" w:color="auto"/>
      </w:divBdr>
      <w:divsChild>
        <w:div w:id="1791896636">
          <w:marLeft w:val="0"/>
          <w:marRight w:val="0"/>
          <w:marTop w:val="0"/>
          <w:marBottom w:val="0"/>
          <w:divBdr>
            <w:top w:val="none" w:sz="0" w:space="0" w:color="auto"/>
            <w:left w:val="none" w:sz="0" w:space="0" w:color="auto"/>
            <w:bottom w:val="none" w:sz="0" w:space="0" w:color="auto"/>
            <w:right w:val="none" w:sz="0" w:space="0" w:color="auto"/>
          </w:divBdr>
          <w:divsChild>
            <w:div w:id="1402288338">
              <w:marLeft w:val="0"/>
              <w:marRight w:val="0"/>
              <w:marTop w:val="0"/>
              <w:marBottom w:val="0"/>
              <w:divBdr>
                <w:top w:val="none" w:sz="0" w:space="0" w:color="auto"/>
                <w:left w:val="none" w:sz="0" w:space="0" w:color="auto"/>
                <w:bottom w:val="none" w:sz="0" w:space="0" w:color="auto"/>
                <w:right w:val="none" w:sz="0" w:space="0" w:color="auto"/>
              </w:divBdr>
              <w:divsChild>
                <w:div w:id="7973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690">
      <w:bodyDiv w:val="1"/>
      <w:marLeft w:val="0"/>
      <w:marRight w:val="0"/>
      <w:marTop w:val="0"/>
      <w:marBottom w:val="0"/>
      <w:divBdr>
        <w:top w:val="none" w:sz="0" w:space="0" w:color="auto"/>
        <w:left w:val="none" w:sz="0" w:space="0" w:color="auto"/>
        <w:bottom w:val="none" w:sz="0" w:space="0" w:color="auto"/>
        <w:right w:val="none" w:sz="0" w:space="0" w:color="auto"/>
      </w:divBdr>
      <w:divsChild>
        <w:div w:id="831455653">
          <w:marLeft w:val="0"/>
          <w:marRight w:val="0"/>
          <w:marTop w:val="0"/>
          <w:marBottom w:val="0"/>
          <w:divBdr>
            <w:top w:val="none" w:sz="0" w:space="0" w:color="auto"/>
            <w:left w:val="none" w:sz="0" w:space="0" w:color="auto"/>
            <w:bottom w:val="none" w:sz="0" w:space="0" w:color="auto"/>
            <w:right w:val="none" w:sz="0" w:space="0" w:color="auto"/>
          </w:divBdr>
          <w:divsChild>
            <w:div w:id="1496919848">
              <w:marLeft w:val="0"/>
              <w:marRight w:val="0"/>
              <w:marTop w:val="0"/>
              <w:marBottom w:val="0"/>
              <w:divBdr>
                <w:top w:val="none" w:sz="0" w:space="0" w:color="auto"/>
                <w:left w:val="none" w:sz="0" w:space="0" w:color="auto"/>
                <w:bottom w:val="none" w:sz="0" w:space="0" w:color="auto"/>
                <w:right w:val="none" w:sz="0" w:space="0" w:color="auto"/>
              </w:divBdr>
              <w:divsChild>
                <w:div w:id="1176267689">
                  <w:marLeft w:val="0"/>
                  <w:marRight w:val="0"/>
                  <w:marTop w:val="0"/>
                  <w:marBottom w:val="0"/>
                  <w:divBdr>
                    <w:top w:val="none" w:sz="0" w:space="0" w:color="auto"/>
                    <w:left w:val="none" w:sz="0" w:space="0" w:color="auto"/>
                    <w:bottom w:val="none" w:sz="0" w:space="0" w:color="auto"/>
                    <w:right w:val="none" w:sz="0" w:space="0" w:color="auto"/>
                  </w:divBdr>
                  <w:divsChild>
                    <w:div w:id="371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0952">
      <w:bodyDiv w:val="1"/>
      <w:marLeft w:val="0"/>
      <w:marRight w:val="0"/>
      <w:marTop w:val="0"/>
      <w:marBottom w:val="0"/>
      <w:divBdr>
        <w:top w:val="none" w:sz="0" w:space="0" w:color="auto"/>
        <w:left w:val="none" w:sz="0" w:space="0" w:color="auto"/>
        <w:bottom w:val="none" w:sz="0" w:space="0" w:color="auto"/>
        <w:right w:val="none" w:sz="0" w:space="0" w:color="auto"/>
      </w:divBdr>
      <w:divsChild>
        <w:div w:id="1046837538">
          <w:marLeft w:val="0"/>
          <w:marRight w:val="0"/>
          <w:marTop w:val="0"/>
          <w:marBottom w:val="0"/>
          <w:divBdr>
            <w:top w:val="none" w:sz="0" w:space="0" w:color="auto"/>
            <w:left w:val="none" w:sz="0" w:space="0" w:color="auto"/>
            <w:bottom w:val="none" w:sz="0" w:space="0" w:color="auto"/>
            <w:right w:val="none" w:sz="0" w:space="0" w:color="auto"/>
          </w:divBdr>
          <w:divsChild>
            <w:div w:id="1650866832">
              <w:marLeft w:val="0"/>
              <w:marRight w:val="0"/>
              <w:marTop w:val="0"/>
              <w:marBottom w:val="0"/>
              <w:divBdr>
                <w:top w:val="none" w:sz="0" w:space="0" w:color="auto"/>
                <w:left w:val="none" w:sz="0" w:space="0" w:color="auto"/>
                <w:bottom w:val="none" w:sz="0" w:space="0" w:color="auto"/>
                <w:right w:val="none" w:sz="0" w:space="0" w:color="auto"/>
              </w:divBdr>
              <w:divsChild>
                <w:div w:id="442767955">
                  <w:marLeft w:val="0"/>
                  <w:marRight w:val="0"/>
                  <w:marTop w:val="0"/>
                  <w:marBottom w:val="0"/>
                  <w:divBdr>
                    <w:top w:val="none" w:sz="0" w:space="0" w:color="auto"/>
                    <w:left w:val="none" w:sz="0" w:space="0" w:color="auto"/>
                    <w:bottom w:val="none" w:sz="0" w:space="0" w:color="auto"/>
                    <w:right w:val="none" w:sz="0" w:space="0" w:color="auto"/>
                  </w:divBdr>
                  <w:divsChild>
                    <w:div w:id="20508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6037">
      <w:bodyDiv w:val="1"/>
      <w:marLeft w:val="0"/>
      <w:marRight w:val="0"/>
      <w:marTop w:val="0"/>
      <w:marBottom w:val="0"/>
      <w:divBdr>
        <w:top w:val="none" w:sz="0" w:space="0" w:color="auto"/>
        <w:left w:val="none" w:sz="0" w:space="0" w:color="auto"/>
        <w:bottom w:val="none" w:sz="0" w:space="0" w:color="auto"/>
        <w:right w:val="none" w:sz="0" w:space="0" w:color="auto"/>
      </w:divBdr>
      <w:divsChild>
        <w:div w:id="666715138">
          <w:marLeft w:val="0"/>
          <w:marRight w:val="0"/>
          <w:marTop w:val="0"/>
          <w:marBottom w:val="0"/>
          <w:divBdr>
            <w:top w:val="none" w:sz="0" w:space="0" w:color="auto"/>
            <w:left w:val="none" w:sz="0" w:space="0" w:color="auto"/>
            <w:bottom w:val="none" w:sz="0" w:space="0" w:color="auto"/>
            <w:right w:val="none" w:sz="0" w:space="0" w:color="auto"/>
          </w:divBdr>
          <w:divsChild>
            <w:div w:id="1080639457">
              <w:marLeft w:val="0"/>
              <w:marRight w:val="0"/>
              <w:marTop w:val="0"/>
              <w:marBottom w:val="0"/>
              <w:divBdr>
                <w:top w:val="none" w:sz="0" w:space="0" w:color="auto"/>
                <w:left w:val="none" w:sz="0" w:space="0" w:color="auto"/>
                <w:bottom w:val="none" w:sz="0" w:space="0" w:color="auto"/>
                <w:right w:val="none" w:sz="0" w:space="0" w:color="auto"/>
              </w:divBdr>
              <w:divsChild>
                <w:div w:id="20781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6086">
      <w:bodyDiv w:val="1"/>
      <w:marLeft w:val="0"/>
      <w:marRight w:val="0"/>
      <w:marTop w:val="0"/>
      <w:marBottom w:val="0"/>
      <w:divBdr>
        <w:top w:val="none" w:sz="0" w:space="0" w:color="auto"/>
        <w:left w:val="none" w:sz="0" w:space="0" w:color="auto"/>
        <w:bottom w:val="none" w:sz="0" w:space="0" w:color="auto"/>
        <w:right w:val="none" w:sz="0" w:space="0" w:color="auto"/>
      </w:divBdr>
    </w:div>
    <w:div w:id="841359279">
      <w:bodyDiv w:val="1"/>
      <w:marLeft w:val="0"/>
      <w:marRight w:val="0"/>
      <w:marTop w:val="0"/>
      <w:marBottom w:val="0"/>
      <w:divBdr>
        <w:top w:val="none" w:sz="0" w:space="0" w:color="auto"/>
        <w:left w:val="none" w:sz="0" w:space="0" w:color="auto"/>
        <w:bottom w:val="none" w:sz="0" w:space="0" w:color="auto"/>
        <w:right w:val="none" w:sz="0" w:space="0" w:color="auto"/>
      </w:divBdr>
    </w:div>
    <w:div w:id="967586711">
      <w:bodyDiv w:val="1"/>
      <w:marLeft w:val="0"/>
      <w:marRight w:val="0"/>
      <w:marTop w:val="0"/>
      <w:marBottom w:val="0"/>
      <w:divBdr>
        <w:top w:val="none" w:sz="0" w:space="0" w:color="auto"/>
        <w:left w:val="none" w:sz="0" w:space="0" w:color="auto"/>
        <w:bottom w:val="none" w:sz="0" w:space="0" w:color="auto"/>
        <w:right w:val="none" w:sz="0" w:space="0" w:color="auto"/>
      </w:divBdr>
      <w:divsChild>
        <w:div w:id="135688632">
          <w:marLeft w:val="0"/>
          <w:marRight w:val="0"/>
          <w:marTop w:val="0"/>
          <w:marBottom w:val="0"/>
          <w:divBdr>
            <w:top w:val="none" w:sz="0" w:space="0" w:color="auto"/>
            <w:left w:val="none" w:sz="0" w:space="0" w:color="auto"/>
            <w:bottom w:val="none" w:sz="0" w:space="0" w:color="auto"/>
            <w:right w:val="none" w:sz="0" w:space="0" w:color="auto"/>
          </w:divBdr>
          <w:divsChild>
            <w:div w:id="173958835">
              <w:marLeft w:val="0"/>
              <w:marRight w:val="0"/>
              <w:marTop w:val="0"/>
              <w:marBottom w:val="0"/>
              <w:divBdr>
                <w:top w:val="none" w:sz="0" w:space="0" w:color="auto"/>
                <w:left w:val="none" w:sz="0" w:space="0" w:color="auto"/>
                <w:bottom w:val="none" w:sz="0" w:space="0" w:color="auto"/>
                <w:right w:val="none" w:sz="0" w:space="0" w:color="auto"/>
              </w:divBdr>
              <w:divsChild>
                <w:div w:id="9553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839">
      <w:bodyDiv w:val="1"/>
      <w:marLeft w:val="0"/>
      <w:marRight w:val="0"/>
      <w:marTop w:val="0"/>
      <w:marBottom w:val="0"/>
      <w:divBdr>
        <w:top w:val="none" w:sz="0" w:space="0" w:color="auto"/>
        <w:left w:val="none" w:sz="0" w:space="0" w:color="auto"/>
        <w:bottom w:val="none" w:sz="0" w:space="0" w:color="auto"/>
        <w:right w:val="none" w:sz="0" w:space="0" w:color="auto"/>
      </w:divBdr>
      <w:divsChild>
        <w:div w:id="1713769554">
          <w:marLeft w:val="0"/>
          <w:marRight w:val="0"/>
          <w:marTop w:val="0"/>
          <w:marBottom w:val="0"/>
          <w:divBdr>
            <w:top w:val="none" w:sz="0" w:space="0" w:color="auto"/>
            <w:left w:val="none" w:sz="0" w:space="0" w:color="auto"/>
            <w:bottom w:val="none" w:sz="0" w:space="0" w:color="auto"/>
            <w:right w:val="none" w:sz="0" w:space="0" w:color="auto"/>
          </w:divBdr>
          <w:divsChild>
            <w:div w:id="430978848">
              <w:marLeft w:val="0"/>
              <w:marRight w:val="0"/>
              <w:marTop w:val="0"/>
              <w:marBottom w:val="0"/>
              <w:divBdr>
                <w:top w:val="none" w:sz="0" w:space="0" w:color="auto"/>
                <w:left w:val="none" w:sz="0" w:space="0" w:color="auto"/>
                <w:bottom w:val="none" w:sz="0" w:space="0" w:color="auto"/>
                <w:right w:val="none" w:sz="0" w:space="0" w:color="auto"/>
              </w:divBdr>
              <w:divsChild>
                <w:div w:id="17165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3201">
      <w:bodyDiv w:val="1"/>
      <w:marLeft w:val="0"/>
      <w:marRight w:val="0"/>
      <w:marTop w:val="0"/>
      <w:marBottom w:val="0"/>
      <w:divBdr>
        <w:top w:val="none" w:sz="0" w:space="0" w:color="auto"/>
        <w:left w:val="none" w:sz="0" w:space="0" w:color="auto"/>
        <w:bottom w:val="none" w:sz="0" w:space="0" w:color="auto"/>
        <w:right w:val="none" w:sz="0" w:space="0" w:color="auto"/>
      </w:divBdr>
      <w:divsChild>
        <w:div w:id="1659844884">
          <w:marLeft w:val="0"/>
          <w:marRight w:val="0"/>
          <w:marTop w:val="0"/>
          <w:marBottom w:val="0"/>
          <w:divBdr>
            <w:top w:val="none" w:sz="0" w:space="0" w:color="auto"/>
            <w:left w:val="none" w:sz="0" w:space="0" w:color="auto"/>
            <w:bottom w:val="none" w:sz="0" w:space="0" w:color="auto"/>
            <w:right w:val="none" w:sz="0" w:space="0" w:color="auto"/>
          </w:divBdr>
          <w:divsChild>
            <w:div w:id="721634535">
              <w:marLeft w:val="0"/>
              <w:marRight w:val="0"/>
              <w:marTop w:val="0"/>
              <w:marBottom w:val="0"/>
              <w:divBdr>
                <w:top w:val="none" w:sz="0" w:space="0" w:color="auto"/>
                <w:left w:val="none" w:sz="0" w:space="0" w:color="auto"/>
                <w:bottom w:val="none" w:sz="0" w:space="0" w:color="auto"/>
                <w:right w:val="none" w:sz="0" w:space="0" w:color="auto"/>
              </w:divBdr>
              <w:divsChild>
                <w:div w:id="8040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55391">
      <w:bodyDiv w:val="1"/>
      <w:marLeft w:val="0"/>
      <w:marRight w:val="0"/>
      <w:marTop w:val="0"/>
      <w:marBottom w:val="0"/>
      <w:divBdr>
        <w:top w:val="none" w:sz="0" w:space="0" w:color="auto"/>
        <w:left w:val="none" w:sz="0" w:space="0" w:color="auto"/>
        <w:bottom w:val="none" w:sz="0" w:space="0" w:color="auto"/>
        <w:right w:val="none" w:sz="0" w:space="0" w:color="auto"/>
      </w:divBdr>
    </w:div>
    <w:div w:id="1174686237">
      <w:bodyDiv w:val="1"/>
      <w:marLeft w:val="0"/>
      <w:marRight w:val="0"/>
      <w:marTop w:val="0"/>
      <w:marBottom w:val="0"/>
      <w:divBdr>
        <w:top w:val="none" w:sz="0" w:space="0" w:color="auto"/>
        <w:left w:val="none" w:sz="0" w:space="0" w:color="auto"/>
        <w:bottom w:val="none" w:sz="0" w:space="0" w:color="auto"/>
        <w:right w:val="none" w:sz="0" w:space="0" w:color="auto"/>
      </w:divBdr>
    </w:div>
    <w:div w:id="1206913743">
      <w:bodyDiv w:val="1"/>
      <w:marLeft w:val="0"/>
      <w:marRight w:val="0"/>
      <w:marTop w:val="0"/>
      <w:marBottom w:val="0"/>
      <w:divBdr>
        <w:top w:val="none" w:sz="0" w:space="0" w:color="auto"/>
        <w:left w:val="none" w:sz="0" w:space="0" w:color="auto"/>
        <w:bottom w:val="none" w:sz="0" w:space="0" w:color="auto"/>
        <w:right w:val="none" w:sz="0" w:space="0" w:color="auto"/>
      </w:divBdr>
    </w:div>
    <w:div w:id="1209760900">
      <w:bodyDiv w:val="1"/>
      <w:marLeft w:val="0"/>
      <w:marRight w:val="0"/>
      <w:marTop w:val="0"/>
      <w:marBottom w:val="0"/>
      <w:divBdr>
        <w:top w:val="none" w:sz="0" w:space="0" w:color="auto"/>
        <w:left w:val="none" w:sz="0" w:space="0" w:color="auto"/>
        <w:bottom w:val="none" w:sz="0" w:space="0" w:color="auto"/>
        <w:right w:val="none" w:sz="0" w:space="0" w:color="auto"/>
      </w:divBdr>
    </w:div>
    <w:div w:id="1252929846">
      <w:bodyDiv w:val="1"/>
      <w:marLeft w:val="0"/>
      <w:marRight w:val="0"/>
      <w:marTop w:val="0"/>
      <w:marBottom w:val="0"/>
      <w:divBdr>
        <w:top w:val="none" w:sz="0" w:space="0" w:color="auto"/>
        <w:left w:val="none" w:sz="0" w:space="0" w:color="auto"/>
        <w:bottom w:val="none" w:sz="0" w:space="0" w:color="auto"/>
        <w:right w:val="none" w:sz="0" w:space="0" w:color="auto"/>
      </w:divBdr>
    </w:div>
    <w:div w:id="1312369038">
      <w:bodyDiv w:val="1"/>
      <w:marLeft w:val="0"/>
      <w:marRight w:val="0"/>
      <w:marTop w:val="0"/>
      <w:marBottom w:val="0"/>
      <w:divBdr>
        <w:top w:val="none" w:sz="0" w:space="0" w:color="auto"/>
        <w:left w:val="none" w:sz="0" w:space="0" w:color="auto"/>
        <w:bottom w:val="none" w:sz="0" w:space="0" w:color="auto"/>
        <w:right w:val="none" w:sz="0" w:space="0" w:color="auto"/>
      </w:divBdr>
    </w:div>
    <w:div w:id="1315448180">
      <w:bodyDiv w:val="1"/>
      <w:marLeft w:val="0"/>
      <w:marRight w:val="0"/>
      <w:marTop w:val="0"/>
      <w:marBottom w:val="0"/>
      <w:divBdr>
        <w:top w:val="none" w:sz="0" w:space="0" w:color="auto"/>
        <w:left w:val="none" w:sz="0" w:space="0" w:color="auto"/>
        <w:bottom w:val="none" w:sz="0" w:space="0" w:color="auto"/>
        <w:right w:val="none" w:sz="0" w:space="0" w:color="auto"/>
      </w:divBdr>
      <w:divsChild>
        <w:div w:id="2079553987">
          <w:marLeft w:val="0"/>
          <w:marRight w:val="0"/>
          <w:marTop w:val="0"/>
          <w:marBottom w:val="0"/>
          <w:divBdr>
            <w:top w:val="none" w:sz="0" w:space="0" w:color="auto"/>
            <w:left w:val="none" w:sz="0" w:space="0" w:color="auto"/>
            <w:bottom w:val="none" w:sz="0" w:space="0" w:color="auto"/>
            <w:right w:val="none" w:sz="0" w:space="0" w:color="auto"/>
          </w:divBdr>
          <w:divsChild>
            <w:div w:id="311106238">
              <w:marLeft w:val="0"/>
              <w:marRight w:val="0"/>
              <w:marTop w:val="0"/>
              <w:marBottom w:val="0"/>
              <w:divBdr>
                <w:top w:val="none" w:sz="0" w:space="0" w:color="auto"/>
                <w:left w:val="none" w:sz="0" w:space="0" w:color="auto"/>
                <w:bottom w:val="none" w:sz="0" w:space="0" w:color="auto"/>
                <w:right w:val="none" w:sz="0" w:space="0" w:color="auto"/>
              </w:divBdr>
              <w:divsChild>
                <w:div w:id="1100376675">
                  <w:marLeft w:val="0"/>
                  <w:marRight w:val="0"/>
                  <w:marTop w:val="0"/>
                  <w:marBottom w:val="0"/>
                  <w:divBdr>
                    <w:top w:val="none" w:sz="0" w:space="0" w:color="auto"/>
                    <w:left w:val="none" w:sz="0" w:space="0" w:color="auto"/>
                    <w:bottom w:val="none" w:sz="0" w:space="0" w:color="auto"/>
                    <w:right w:val="none" w:sz="0" w:space="0" w:color="auto"/>
                  </w:divBdr>
                  <w:divsChild>
                    <w:div w:id="17601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8722">
      <w:bodyDiv w:val="1"/>
      <w:marLeft w:val="0"/>
      <w:marRight w:val="0"/>
      <w:marTop w:val="0"/>
      <w:marBottom w:val="0"/>
      <w:divBdr>
        <w:top w:val="none" w:sz="0" w:space="0" w:color="auto"/>
        <w:left w:val="none" w:sz="0" w:space="0" w:color="auto"/>
        <w:bottom w:val="none" w:sz="0" w:space="0" w:color="auto"/>
        <w:right w:val="none" w:sz="0" w:space="0" w:color="auto"/>
      </w:divBdr>
      <w:divsChild>
        <w:div w:id="225993467">
          <w:marLeft w:val="0"/>
          <w:marRight w:val="0"/>
          <w:marTop w:val="0"/>
          <w:marBottom w:val="0"/>
          <w:divBdr>
            <w:top w:val="none" w:sz="0" w:space="0" w:color="auto"/>
            <w:left w:val="none" w:sz="0" w:space="0" w:color="auto"/>
            <w:bottom w:val="none" w:sz="0" w:space="0" w:color="auto"/>
            <w:right w:val="none" w:sz="0" w:space="0" w:color="auto"/>
          </w:divBdr>
          <w:divsChild>
            <w:div w:id="1616447592">
              <w:marLeft w:val="0"/>
              <w:marRight w:val="0"/>
              <w:marTop w:val="0"/>
              <w:marBottom w:val="0"/>
              <w:divBdr>
                <w:top w:val="none" w:sz="0" w:space="0" w:color="auto"/>
                <w:left w:val="none" w:sz="0" w:space="0" w:color="auto"/>
                <w:bottom w:val="none" w:sz="0" w:space="0" w:color="auto"/>
                <w:right w:val="none" w:sz="0" w:space="0" w:color="auto"/>
              </w:divBdr>
              <w:divsChild>
                <w:div w:id="3281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6078">
      <w:bodyDiv w:val="1"/>
      <w:marLeft w:val="0"/>
      <w:marRight w:val="0"/>
      <w:marTop w:val="0"/>
      <w:marBottom w:val="0"/>
      <w:divBdr>
        <w:top w:val="none" w:sz="0" w:space="0" w:color="auto"/>
        <w:left w:val="none" w:sz="0" w:space="0" w:color="auto"/>
        <w:bottom w:val="none" w:sz="0" w:space="0" w:color="auto"/>
        <w:right w:val="none" w:sz="0" w:space="0" w:color="auto"/>
      </w:divBdr>
    </w:div>
    <w:div w:id="1613130536">
      <w:bodyDiv w:val="1"/>
      <w:marLeft w:val="0"/>
      <w:marRight w:val="0"/>
      <w:marTop w:val="0"/>
      <w:marBottom w:val="0"/>
      <w:divBdr>
        <w:top w:val="none" w:sz="0" w:space="0" w:color="auto"/>
        <w:left w:val="none" w:sz="0" w:space="0" w:color="auto"/>
        <w:bottom w:val="none" w:sz="0" w:space="0" w:color="auto"/>
        <w:right w:val="none" w:sz="0" w:space="0" w:color="auto"/>
      </w:divBdr>
    </w:div>
    <w:div w:id="1643970842">
      <w:bodyDiv w:val="1"/>
      <w:marLeft w:val="0"/>
      <w:marRight w:val="0"/>
      <w:marTop w:val="0"/>
      <w:marBottom w:val="0"/>
      <w:divBdr>
        <w:top w:val="none" w:sz="0" w:space="0" w:color="auto"/>
        <w:left w:val="none" w:sz="0" w:space="0" w:color="auto"/>
        <w:bottom w:val="none" w:sz="0" w:space="0" w:color="auto"/>
        <w:right w:val="none" w:sz="0" w:space="0" w:color="auto"/>
      </w:divBdr>
    </w:div>
    <w:div w:id="1698507665">
      <w:bodyDiv w:val="1"/>
      <w:marLeft w:val="0"/>
      <w:marRight w:val="0"/>
      <w:marTop w:val="0"/>
      <w:marBottom w:val="0"/>
      <w:divBdr>
        <w:top w:val="none" w:sz="0" w:space="0" w:color="auto"/>
        <w:left w:val="none" w:sz="0" w:space="0" w:color="auto"/>
        <w:bottom w:val="none" w:sz="0" w:space="0" w:color="auto"/>
        <w:right w:val="none" w:sz="0" w:space="0" w:color="auto"/>
      </w:divBdr>
      <w:divsChild>
        <w:div w:id="1085300732">
          <w:marLeft w:val="0"/>
          <w:marRight w:val="0"/>
          <w:marTop w:val="0"/>
          <w:marBottom w:val="0"/>
          <w:divBdr>
            <w:top w:val="none" w:sz="0" w:space="0" w:color="auto"/>
            <w:left w:val="none" w:sz="0" w:space="0" w:color="auto"/>
            <w:bottom w:val="none" w:sz="0" w:space="0" w:color="auto"/>
            <w:right w:val="none" w:sz="0" w:space="0" w:color="auto"/>
          </w:divBdr>
          <w:divsChild>
            <w:div w:id="1456679143">
              <w:marLeft w:val="0"/>
              <w:marRight w:val="0"/>
              <w:marTop w:val="0"/>
              <w:marBottom w:val="0"/>
              <w:divBdr>
                <w:top w:val="none" w:sz="0" w:space="0" w:color="auto"/>
                <w:left w:val="none" w:sz="0" w:space="0" w:color="auto"/>
                <w:bottom w:val="none" w:sz="0" w:space="0" w:color="auto"/>
                <w:right w:val="none" w:sz="0" w:space="0" w:color="auto"/>
              </w:divBdr>
              <w:divsChild>
                <w:div w:id="5943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6765">
      <w:bodyDiv w:val="1"/>
      <w:marLeft w:val="0"/>
      <w:marRight w:val="0"/>
      <w:marTop w:val="0"/>
      <w:marBottom w:val="0"/>
      <w:divBdr>
        <w:top w:val="none" w:sz="0" w:space="0" w:color="auto"/>
        <w:left w:val="none" w:sz="0" w:space="0" w:color="auto"/>
        <w:bottom w:val="none" w:sz="0" w:space="0" w:color="auto"/>
        <w:right w:val="none" w:sz="0" w:space="0" w:color="auto"/>
      </w:divBdr>
    </w:div>
    <w:div w:id="1792048066">
      <w:bodyDiv w:val="1"/>
      <w:marLeft w:val="0"/>
      <w:marRight w:val="0"/>
      <w:marTop w:val="0"/>
      <w:marBottom w:val="0"/>
      <w:divBdr>
        <w:top w:val="none" w:sz="0" w:space="0" w:color="auto"/>
        <w:left w:val="none" w:sz="0" w:space="0" w:color="auto"/>
        <w:bottom w:val="none" w:sz="0" w:space="0" w:color="auto"/>
        <w:right w:val="none" w:sz="0" w:space="0" w:color="auto"/>
      </w:divBdr>
      <w:divsChild>
        <w:div w:id="1524051830">
          <w:marLeft w:val="0"/>
          <w:marRight w:val="0"/>
          <w:marTop w:val="0"/>
          <w:marBottom w:val="0"/>
          <w:divBdr>
            <w:top w:val="none" w:sz="0" w:space="0" w:color="auto"/>
            <w:left w:val="none" w:sz="0" w:space="0" w:color="auto"/>
            <w:bottom w:val="none" w:sz="0" w:space="0" w:color="auto"/>
            <w:right w:val="none" w:sz="0" w:space="0" w:color="auto"/>
          </w:divBdr>
          <w:divsChild>
            <w:div w:id="365250764">
              <w:marLeft w:val="0"/>
              <w:marRight w:val="0"/>
              <w:marTop w:val="0"/>
              <w:marBottom w:val="0"/>
              <w:divBdr>
                <w:top w:val="none" w:sz="0" w:space="0" w:color="auto"/>
                <w:left w:val="none" w:sz="0" w:space="0" w:color="auto"/>
                <w:bottom w:val="none" w:sz="0" w:space="0" w:color="auto"/>
                <w:right w:val="none" w:sz="0" w:space="0" w:color="auto"/>
              </w:divBdr>
              <w:divsChild>
                <w:div w:id="2100713966">
                  <w:marLeft w:val="0"/>
                  <w:marRight w:val="0"/>
                  <w:marTop w:val="0"/>
                  <w:marBottom w:val="0"/>
                  <w:divBdr>
                    <w:top w:val="none" w:sz="0" w:space="0" w:color="auto"/>
                    <w:left w:val="none" w:sz="0" w:space="0" w:color="auto"/>
                    <w:bottom w:val="none" w:sz="0" w:space="0" w:color="auto"/>
                    <w:right w:val="none" w:sz="0" w:space="0" w:color="auto"/>
                  </w:divBdr>
                  <w:divsChild>
                    <w:div w:id="939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9610">
      <w:bodyDiv w:val="1"/>
      <w:marLeft w:val="0"/>
      <w:marRight w:val="0"/>
      <w:marTop w:val="0"/>
      <w:marBottom w:val="0"/>
      <w:divBdr>
        <w:top w:val="none" w:sz="0" w:space="0" w:color="auto"/>
        <w:left w:val="none" w:sz="0" w:space="0" w:color="auto"/>
        <w:bottom w:val="none" w:sz="0" w:space="0" w:color="auto"/>
        <w:right w:val="none" w:sz="0" w:space="0" w:color="auto"/>
      </w:divBdr>
      <w:divsChild>
        <w:div w:id="33313460">
          <w:marLeft w:val="0"/>
          <w:marRight w:val="0"/>
          <w:marTop w:val="0"/>
          <w:marBottom w:val="0"/>
          <w:divBdr>
            <w:top w:val="none" w:sz="0" w:space="0" w:color="auto"/>
            <w:left w:val="none" w:sz="0" w:space="0" w:color="auto"/>
            <w:bottom w:val="none" w:sz="0" w:space="0" w:color="auto"/>
            <w:right w:val="none" w:sz="0" w:space="0" w:color="auto"/>
          </w:divBdr>
          <w:divsChild>
            <w:div w:id="235362133">
              <w:marLeft w:val="0"/>
              <w:marRight w:val="0"/>
              <w:marTop w:val="0"/>
              <w:marBottom w:val="0"/>
              <w:divBdr>
                <w:top w:val="none" w:sz="0" w:space="0" w:color="auto"/>
                <w:left w:val="none" w:sz="0" w:space="0" w:color="auto"/>
                <w:bottom w:val="none" w:sz="0" w:space="0" w:color="auto"/>
                <w:right w:val="none" w:sz="0" w:space="0" w:color="auto"/>
              </w:divBdr>
              <w:divsChild>
                <w:div w:id="6144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8131">
      <w:bodyDiv w:val="1"/>
      <w:marLeft w:val="0"/>
      <w:marRight w:val="0"/>
      <w:marTop w:val="0"/>
      <w:marBottom w:val="0"/>
      <w:divBdr>
        <w:top w:val="none" w:sz="0" w:space="0" w:color="auto"/>
        <w:left w:val="none" w:sz="0" w:space="0" w:color="auto"/>
        <w:bottom w:val="none" w:sz="0" w:space="0" w:color="auto"/>
        <w:right w:val="none" w:sz="0" w:space="0" w:color="auto"/>
      </w:divBdr>
    </w:div>
    <w:div w:id="2073187189">
      <w:bodyDiv w:val="1"/>
      <w:marLeft w:val="0"/>
      <w:marRight w:val="0"/>
      <w:marTop w:val="0"/>
      <w:marBottom w:val="0"/>
      <w:divBdr>
        <w:top w:val="none" w:sz="0" w:space="0" w:color="auto"/>
        <w:left w:val="none" w:sz="0" w:space="0" w:color="auto"/>
        <w:bottom w:val="none" w:sz="0" w:space="0" w:color="auto"/>
        <w:right w:val="none" w:sz="0" w:space="0" w:color="auto"/>
      </w:divBdr>
      <w:divsChild>
        <w:div w:id="595677203">
          <w:marLeft w:val="0"/>
          <w:marRight w:val="0"/>
          <w:marTop w:val="0"/>
          <w:marBottom w:val="0"/>
          <w:divBdr>
            <w:top w:val="none" w:sz="0" w:space="0" w:color="auto"/>
            <w:left w:val="none" w:sz="0" w:space="0" w:color="auto"/>
            <w:bottom w:val="none" w:sz="0" w:space="0" w:color="auto"/>
            <w:right w:val="none" w:sz="0" w:space="0" w:color="auto"/>
          </w:divBdr>
          <w:divsChild>
            <w:div w:id="931737991">
              <w:marLeft w:val="0"/>
              <w:marRight w:val="0"/>
              <w:marTop w:val="0"/>
              <w:marBottom w:val="0"/>
              <w:divBdr>
                <w:top w:val="none" w:sz="0" w:space="0" w:color="auto"/>
                <w:left w:val="none" w:sz="0" w:space="0" w:color="auto"/>
                <w:bottom w:val="none" w:sz="0" w:space="0" w:color="auto"/>
                <w:right w:val="none" w:sz="0" w:space="0" w:color="auto"/>
              </w:divBdr>
              <w:divsChild>
                <w:div w:id="510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1416">
      <w:bodyDiv w:val="1"/>
      <w:marLeft w:val="0"/>
      <w:marRight w:val="0"/>
      <w:marTop w:val="0"/>
      <w:marBottom w:val="0"/>
      <w:divBdr>
        <w:top w:val="none" w:sz="0" w:space="0" w:color="auto"/>
        <w:left w:val="none" w:sz="0" w:space="0" w:color="auto"/>
        <w:bottom w:val="none" w:sz="0" w:space="0" w:color="auto"/>
        <w:right w:val="none" w:sz="0" w:space="0" w:color="auto"/>
      </w:divBdr>
      <w:divsChild>
        <w:div w:id="2065642276">
          <w:marLeft w:val="0"/>
          <w:marRight w:val="0"/>
          <w:marTop w:val="0"/>
          <w:marBottom w:val="0"/>
          <w:divBdr>
            <w:top w:val="none" w:sz="0" w:space="0" w:color="auto"/>
            <w:left w:val="none" w:sz="0" w:space="0" w:color="auto"/>
            <w:bottom w:val="none" w:sz="0" w:space="0" w:color="auto"/>
            <w:right w:val="none" w:sz="0" w:space="0" w:color="auto"/>
          </w:divBdr>
          <w:divsChild>
            <w:div w:id="1096747395">
              <w:marLeft w:val="0"/>
              <w:marRight w:val="0"/>
              <w:marTop w:val="0"/>
              <w:marBottom w:val="0"/>
              <w:divBdr>
                <w:top w:val="none" w:sz="0" w:space="0" w:color="auto"/>
                <w:left w:val="none" w:sz="0" w:space="0" w:color="auto"/>
                <w:bottom w:val="none" w:sz="0" w:space="0" w:color="auto"/>
                <w:right w:val="none" w:sz="0" w:space="0" w:color="auto"/>
              </w:divBdr>
              <w:divsChild>
                <w:div w:id="3971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8453">
      <w:bodyDiv w:val="1"/>
      <w:marLeft w:val="0"/>
      <w:marRight w:val="0"/>
      <w:marTop w:val="0"/>
      <w:marBottom w:val="0"/>
      <w:divBdr>
        <w:top w:val="none" w:sz="0" w:space="0" w:color="auto"/>
        <w:left w:val="none" w:sz="0" w:space="0" w:color="auto"/>
        <w:bottom w:val="none" w:sz="0" w:space="0" w:color="auto"/>
        <w:right w:val="none" w:sz="0" w:space="0" w:color="auto"/>
      </w:divBdr>
    </w:div>
    <w:div w:id="2142380779">
      <w:bodyDiv w:val="1"/>
      <w:marLeft w:val="0"/>
      <w:marRight w:val="0"/>
      <w:marTop w:val="0"/>
      <w:marBottom w:val="0"/>
      <w:divBdr>
        <w:top w:val="none" w:sz="0" w:space="0" w:color="auto"/>
        <w:left w:val="none" w:sz="0" w:space="0" w:color="auto"/>
        <w:bottom w:val="none" w:sz="0" w:space="0" w:color="auto"/>
        <w:right w:val="none" w:sz="0" w:space="0" w:color="auto"/>
      </w:divBdr>
      <w:divsChild>
        <w:div w:id="160972524">
          <w:marLeft w:val="0"/>
          <w:marRight w:val="0"/>
          <w:marTop w:val="0"/>
          <w:marBottom w:val="0"/>
          <w:divBdr>
            <w:top w:val="none" w:sz="0" w:space="0" w:color="auto"/>
            <w:left w:val="none" w:sz="0" w:space="0" w:color="auto"/>
            <w:bottom w:val="none" w:sz="0" w:space="0" w:color="auto"/>
            <w:right w:val="none" w:sz="0" w:space="0" w:color="auto"/>
          </w:divBdr>
          <w:divsChild>
            <w:div w:id="965738823">
              <w:marLeft w:val="0"/>
              <w:marRight w:val="0"/>
              <w:marTop w:val="0"/>
              <w:marBottom w:val="0"/>
              <w:divBdr>
                <w:top w:val="none" w:sz="0" w:space="0" w:color="auto"/>
                <w:left w:val="none" w:sz="0" w:space="0" w:color="auto"/>
                <w:bottom w:val="none" w:sz="0" w:space="0" w:color="auto"/>
                <w:right w:val="none" w:sz="0" w:space="0" w:color="auto"/>
              </w:divBdr>
              <w:divsChild>
                <w:div w:id="17758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EB1C03E61576E1499ECCBA41C518D7FD"/>
        <w:category>
          <w:name w:val="General"/>
          <w:gallery w:val="placeholder"/>
        </w:category>
        <w:types>
          <w:type w:val="bbPlcHdr"/>
        </w:types>
        <w:behaviors>
          <w:behavior w:val="content"/>
        </w:behaviors>
        <w:guid w:val="{09E67BEB-2279-304C-9C75-8F81C9F6C350}"/>
      </w:docPartPr>
      <w:docPartBody>
        <w:p w:rsidR="00000000" w:rsidRDefault="004B55E7" w:rsidP="004B55E7">
          <w:pPr>
            <w:pStyle w:val="EB1C03E61576E1499ECCBA41C518D7FD"/>
          </w:pPr>
          <w:r w:rsidRPr="004A7D5A">
            <w:rPr>
              <w:rStyle w:val="PlaceholderText"/>
            </w:rPr>
            <w:t>Click here to enter text.</w:t>
          </w:r>
        </w:p>
      </w:docPartBody>
    </w:docPart>
    <w:docPart>
      <w:docPartPr>
        <w:name w:val="0DD1A98E6B53B6479F3FF7624F23B8F3"/>
        <w:category>
          <w:name w:val="General"/>
          <w:gallery w:val="placeholder"/>
        </w:category>
        <w:types>
          <w:type w:val="bbPlcHdr"/>
        </w:types>
        <w:behaviors>
          <w:behavior w:val="content"/>
        </w:behaviors>
        <w:guid w:val="{A42DC774-7F6C-0B40-B166-DAC3CBAB99D9}"/>
      </w:docPartPr>
      <w:docPartBody>
        <w:p w:rsidR="00000000" w:rsidRDefault="004B55E7" w:rsidP="004B55E7">
          <w:pPr>
            <w:pStyle w:val="0DD1A98E6B53B6479F3FF7624F23B8F3"/>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GaramondPro">
    <w:altName w:val="Cambria"/>
    <w:panose1 w:val="020B0604020202020204"/>
    <w:charset w:val="00"/>
    <w:family w:val="roman"/>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AGaramon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4B55E7"/>
    <w:rsid w:val="007173F4"/>
    <w:rsid w:val="00DB577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B55E7"/>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EB1C03E61576E1499ECCBA41C518D7FD">
    <w:name w:val="EB1C03E61576E1499ECCBA41C518D7FD"/>
    <w:rsid w:val="004B55E7"/>
    <w:pPr>
      <w:spacing w:after="0" w:line="240" w:lineRule="auto"/>
    </w:pPr>
    <w:rPr>
      <w:sz w:val="24"/>
      <w:szCs w:val="24"/>
    </w:rPr>
  </w:style>
  <w:style w:type="paragraph" w:customStyle="1" w:styleId="0DD1A98E6B53B6479F3FF7624F23B8F3">
    <w:name w:val="0DD1A98E6B53B6479F3FF7624F23B8F3"/>
    <w:rsid w:val="004B55E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Bhatt, Aesha</cp:lastModifiedBy>
  <cp:revision>7</cp:revision>
  <dcterms:created xsi:type="dcterms:W3CDTF">2020-09-14T16:39:00Z</dcterms:created>
  <dcterms:modified xsi:type="dcterms:W3CDTF">2020-10-14T03:26:00Z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