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0" w:type="auto"/>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Look w:val="04A0" w:firstRow="1" w:lastRow="0" w:firstColumn="1" w:lastColumn="0" w:noHBand="0" w:noVBand="1"/>
      </w:tblPr>
      <w:tblGrid>
        <w:gridCol w:w="9354"/>
      </w:tblGrid>
      <w:tr w:rsidR="005B248D" w:rsidTr="00292BEF">
        <w:tc>
          <w:tcPr>
            <w:tcW w:w="9576" w:type="dxa"/>
          </w:tcPr>
          <w:p w:rsidR="005B248D" w:rsidRPr="00CA07DB" w:rsidRDefault="005B248D" w:rsidP="005B248D">
            <w:pPr>
              <w:rPr>
                <w:b/>
              </w:rPr>
            </w:pPr>
            <w:r>
              <w:rPr>
                <w:b/>
              </w:rPr>
              <w:t>Name:</w:t>
            </w:r>
          </w:p>
        </w:tc>
      </w:tr>
      <w:tr w:rsidR="005B248D" w:rsidTr="00292BEF">
        <w:sdt>
          <w:sdtPr>
            <w:id w:val="1948428097"/>
            <w:placeholder>
              <w:docPart w:val="F2E26893BCD84EA9BFDF02597F4281E2"/>
            </w:placeholder>
          </w:sdtPr>
          <w:sdtEndPr/>
          <w:sdtContent>
            <w:tc>
              <w:tcPr>
                <w:tcW w:w="9576" w:type="dxa"/>
              </w:tcPr>
              <w:p w:rsidR="005B248D" w:rsidRDefault="00AE4C4C" w:rsidP="00875E38">
                <w:r>
                  <w:t xml:space="preserve">Dillon </w:t>
                </w:r>
                <w:proofErr w:type="spellStart"/>
                <w:r>
                  <w:t>Cea</w:t>
                </w:r>
                <w:proofErr w:type="spellEnd"/>
              </w:p>
            </w:tc>
          </w:sdtContent>
        </w:sdt>
      </w:tr>
      <w:tr w:rsidR="005B248D" w:rsidTr="00292BEF">
        <w:tc>
          <w:tcPr>
            <w:tcW w:w="9576" w:type="dxa"/>
          </w:tcPr>
          <w:p w:rsidR="005B248D" w:rsidRPr="00CA07DB" w:rsidRDefault="005B248D" w:rsidP="009F7390">
            <w:pPr>
              <w:rPr>
                <w:b/>
              </w:rPr>
            </w:pPr>
            <w:r>
              <w:rPr>
                <w:b/>
              </w:rPr>
              <w:t>Group:</w:t>
            </w:r>
          </w:p>
        </w:tc>
      </w:tr>
      <w:tr w:rsidR="005B248D" w:rsidTr="00292BEF">
        <w:sdt>
          <w:sdtPr>
            <w:id w:val="-1249565243"/>
            <w:lock w:val="sdtLocked"/>
            <w:placeholder>
              <w:docPart w:val="0C1F831231944884941B002104123B14"/>
            </w:placeholder>
          </w:sdtPr>
          <w:sdtEndPr/>
          <w:sdtContent>
            <w:tc>
              <w:tcPr>
                <w:tcW w:w="9576" w:type="dxa"/>
              </w:tcPr>
              <w:p w:rsidR="005B248D" w:rsidRDefault="00AE4C4C" w:rsidP="009F7390">
                <w:r>
                  <w:t>4B-3</w:t>
                </w:r>
              </w:p>
            </w:tc>
          </w:sdtContent>
        </w:sdt>
      </w:tr>
      <w:tr w:rsidR="005B248D" w:rsidTr="00292BEF">
        <w:tc>
          <w:tcPr>
            <w:tcW w:w="9576" w:type="dxa"/>
          </w:tcPr>
          <w:p w:rsidR="005B248D" w:rsidRPr="00CA07DB" w:rsidRDefault="005B248D" w:rsidP="009F7390">
            <w:pPr>
              <w:rPr>
                <w:b/>
              </w:rPr>
            </w:pPr>
            <w:r>
              <w:rPr>
                <w:b/>
              </w:rPr>
              <w:t>Pathology Question:</w:t>
            </w:r>
          </w:p>
        </w:tc>
      </w:tr>
      <w:tr w:rsidR="005B248D" w:rsidTr="00292BEF">
        <w:sdt>
          <w:sdtPr>
            <w:id w:val="-343781582"/>
            <w:placeholder>
              <w:docPart w:val="C2A396B847314DF0ADF6C271A1B398D3"/>
            </w:placeholder>
          </w:sdtPr>
          <w:sdtEndPr/>
          <w:sdtContent>
            <w:tc>
              <w:tcPr>
                <w:tcW w:w="9576" w:type="dxa"/>
              </w:tcPr>
              <w:p w:rsidR="005B248D" w:rsidRDefault="00AE4C4C" w:rsidP="00292BEF">
                <w:r>
                  <w:t>What are the potential causes for formation if tori/bony exostoses?</w:t>
                </w:r>
              </w:p>
            </w:tc>
          </w:sdtContent>
        </w:sdt>
      </w:tr>
      <w:tr w:rsidR="005B248D" w:rsidTr="00292BEF">
        <w:tc>
          <w:tcPr>
            <w:tcW w:w="9576" w:type="dxa"/>
          </w:tcPr>
          <w:p w:rsidR="005B248D" w:rsidRPr="00CA07DB" w:rsidRDefault="005B248D" w:rsidP="00292BEF">
            <w:pPr>
              <w:rPr>
                <w:b/>
              </w:rPr>
            </w:pPr>
            <w:r>
              <w:rPr>
                <w:b/>
              </w:rPr>
              <w:t>Report:</w:t>
            </w:r>
          </w:p>
        </w:tc>
      </w:tr>
      <w:tr w:rsidR="005B248D" w:rsidTr="00292BEF">
        <w:sdt>
          <w:sdtPr>
            <w:id w:val="1692803440"/>
            <w:placeholder>
              <w:docPart w:val="9336E9D6F9224F80AC2C705B2AEB9EB2"/>
            </w:placeholder>
          </w:sdtPr>
          <w:sdtEndPr/>
          <w:sdtContent>
            <w:tc>
              <w:tcPr>
                <w:tcW w:w="9576" w:type="dxa"/>
              </w:tcPr>
              <w:p w:rsidR="00144C04" w:rsidRDefault="00144C04" w:rsidP="00144C04">
                <w:r>
                  <w:tab/>
                  <w:t xml:space="preserve">The three main types of oral bony outgrowths include torus </w:t>
                </w:r>
                <w:proofErr w:type="spellStart"/>
                <w:r>
                  <w:t>mandibularis</w:t>
                </w:r>
                <w:proofErr w:type="spellEnd"/>
                <w:r>
                  <w:t xml:space="preserve"> which is typically found sublingually near the canine and premolar teeth, torus </w:t>
                </w:r>
                <w:proofErr w:type="spellStart"/>
                <w:r>
                  <w:t>palatinus</w:t>
                </w:r>
                <w:proofErr w:type="spellEnd"/>
                <w:r>
                  <w:t xml:space="preserve"> which commonly forms at the midline on the back of the hard palate, and buccal exostosis which is formed on the buccal gingiva in the molar and premolar region. The exact etiology of these tori is unclear; however, there are some possible causes to their formation. These general possible causes include masticatory hyperfunction, continued bone growth, genetic factors, and environmental factors such as diet. In a more specific sense, the torqueing action of the arch of the mandible may be the cause of a mandibular torus, mild, chronic peri-osteal ischemia secondary to mild nasal septum pressures may cause palatal tori, and lateral pressures from the roots of the underlying teeth may be the cause of a buccal exostosis. All of these potential causes are still just speculation, however. Additionally, studies focusing on torus </w:t>
                </w:r>
                <w:proofErr w:type="spellStart"/>
                <w:r>
                  <w:t>mandibularis</w:t>
                </w:r>
                <w:proofErr w:type="spellEnd"/>
                <w:r>
                  <w:t xml:space="preserve"> and torus </w:t>
                </w:r>
                <w:proofErr w:type="spellStart"/>
                <w:r>
                  <w:t>palatinus</w:t>
                </w:r>
                <w:proofErr w:type="spellEnd"/>
                <w:r>
                  <w:t xml:space="preserve"> have found that the genetic factor may have a slightly greater influence on the presence of oral bony outgrowths than previously thought. One study found that torus </w:t>
                </w:r>
                <w:proofErr w:type="spellStart"/>
                <w:r>
                  <w:t>mandibularis</w:t>
                </w:r>
                <w:proofErr w:type="spellEnd"/>
                <w:r>
                  <w:t xml:space="preserve"> is more commonly found in Japanese, Spanish, and </w:t>
                </w:r>
                <w:proofErr w:type="spellStart"/>
                <w:r>
                  <w:t>Ghanian</w:t>
                </w:r>
                <w:proofErr w:type="spellEnd"/>
                <w:r>
                  <w:t xml:space="preserve"> populations while torus </w:t>
                </w:r>
                <w:proofErr w:type="spellStart"/>
                <w:r>
                  <w:t>palatinus</w:t>
                </w:r>
                <w:proofErr w:type="spellEnd"/>
                <w:r>
                  <w:t xml:space="preserve"> is more commonly found in German, Norwegian, Croatian, Thai, and Malaysian populations. Although these populations tend to show a greater prevalence of tori/exostoses, the genetic factor is not considered the sole etiologic factor since local stresses can lead to size fluctuation of the tori throughout life. </w:t>
                </w:r>
              </w:p>
              <w:p w:rsidR="00144C04" w:rsidRDefault="00144C04" w:rsidP="00144C04">
                <w:r>
                  <w:tab/>
                  <w:t xml:space="preserve">These bony outgrowths are more common early in adult life. They tend to grow slowly and are usually </w:t>
                </w:r>
                <w:proofErr w:type="gramStart"/>
                <w:r>
                  <w:t>nodular</w:t>
                </w:r>
                <w:proofErr w:type="gramEnd"/>
                <w:r>
                  <w:t xml:space="preserve"> but the majority remain less than 2mm in size. They can be either unilateral or bilateral and are usually asymptomatic. Many patients are concerned about oral cancer when tori are discovered but by </w:t>
                </w:r>
                <w:proofErr w:type="gramStart"/>
                <w:r>
                  <w:t>definition</w:t>
                </w:r>
                <w:proofErr w:type="gramEnd"/>
                <w:r>
                  <w:t xml:space="preserve"> they are benign. Neither the torus nor the exostoses normally need to be removed; however, when they do, the most common reason is due to interference with a dental prosthesis such as during denture placement. Some other reasons include that the bony outgrowth suffers from recurring traumatic surface ulceration usually from sharp foods or because the torus or exostoses is contributing to a periodontal condition. The surgery will reduce the amount of bone; however, the tori or exostoses may reform due to continued local stresses that may have caused the bony outgrowth in the first place. This is uncertain because the exact etiology of tori/exostosis is uncertain. </w:t>
                </w:r>
              </w:p>
              <w:p w:rsidR="005B248D" w:rsidRDefault="005B248D" w:rsidP="00292BEF"/>
            </w:tc>
          </w:sdtContent>
        </w:sdt>
      </w:tr>
      <w:tr w:rsidR="005B248D" w:rsidTr="00292BEF">
        <w:tc>
          <w:tcPr>
            <w:tcW w:w="9576" w:type="dxa"/>
          </w:tcPr>
          <w:p w:rsidR="005B248D" w:rsidRPr="00CA07DB" w:rsidRDefault="005B248D" w:rsidP="00187B59">
            <w:pPr>
              <w:rPr>
                <w:b/>
              </w:rPr>
            </w:pPr>
            <w:r>
              <w:rPr>
                <w:b/>
              </w:rPr>
              <w:t>References:</w:t>
            </w:r>
          </w:p>
        </w:tc>
      </w:tr>
      <w:tr w:rsidR="005B248D" w:rsidTr="00292BEF">
        <w:sdt>
          <w:sdtPr>
            <w:id w:val="-185608296"/>
            <w:placeholder>
              <w:docPart w:val="01EE0CA9C12F4469953EF8B58FF95299"/>
            </w:placeholder>
          </w:sdtPr>
          <w:sdtEndPr/>
          <w:sdtContent>
            <w:tc>
              <w:tcPr>
                <w:tcW w:w="9576" w:type="dxa"/>
              </w:tcPr>
              <w:p w:rsidR="00FD12EB" w:rsidRDefault="00FD12EB" w:rsidP="00FD12EB">
                <w:pPr>
                  <w:rPr>
                    <w:rFonts w:ascii="Segoe UI" w:hAnsi="Segoe UI" w:cs="Segoe UI"/>
                    <w:i/>
                    <w:iCs/>
                    <w:color w:val="212121"/>
                    <w:shd w:val="clear" w:color="auto" w:fill="FFFFFF"/>
                  </w:rPr>
                </w:pPr>
                <w:proofErr w:type="spellStart"/>
                <w:r w:rsidRPr="00836BF8">
                  <w:rPr>
                    <w:rFonts w:ascii="Segoe UI" w:hAnsi="Segoe UI" w:cs="Segoe UI"/>
                    <w:i/>
                    <w:iCs/>
                    <w:color w:val="212121"/>
                    <w:shd w:val="clear" w:color="auto" w:fill="FFFFFF"/>
                  </w:rPr>
                  <w:t>Auškalnis</w:t>
                </w:r>
                <w:proofErr w:type="spellEnd"/>
                <w:r w:rsidRPr="00836BF8">
                  <w:rPr>
                    <w:rFonts w:ascii="Segoe UI" w:hAnsi="Segoe UI" w:cs="Segoe UI"/>
                    <w:i/>
                    <w:iCs/>
                    <w:color w:val="212121"/>
                    <w:shd w:val="clear" w:color="auto" w:fill="FFFFFF"/>
                  </w:rPr>
                  <w:t xml:space="preserve"> A, Bernhardt O, </w:t>
                </w:r>
                <w:proofErr w:type="spellStart"/>
                <w:r w:rsidRPr="00836BF8">
                  <w:rPr>
                    <w:rFonts w:ascii="Segoe UI" w:hAnsi="Segoe UI" w:cs="Segoe UI"/>
                    <w:i/>
                    <w:iCs/>
                    <w:color w:val="212121"/>
                    <w:shd w:val="clear" w:color="auto" w:fill="FFFFFF"/>
                  </w:rPr>
                  <w:t>Putnienė</w:t>
                </w:r>
                <w:proofErr w:type="spellEnd"/>
                <w:r w:rsidRPr="00836BF8">
                  <w:rPr>
                    <w:rFonts w:ascii="Segoe UI" w:hAnsi="Segoe UI" w:cs="Segoe UI"/>
                    <w:i/>
                    <w:iCs/>
                    <w:color w:val="212121"/>
                    <w:shd w:val="clear" w:color="auto" w:fill="FFFFFF"/>
                  </w:rPr>
                  <w:t xml:space="preserve"> E, </w:t>
                </w:r>
                <w:proofErr w:type="spellStart"/>
                <w:r w:rsidRPr="00836BF8">
                  <w:rPr>
                    <w:rFonts w:ascii="Segoe UI" w:hAnsi="Segoe UI" w:cs="Segoe UI"/>
                    <w:i/>
                    <w:iCs/>
                    <w:color w:val="212121"/>
                    <w:shd w:val="clear" w:color="auto" w:fill="FFFFFF"/>
                  </w:rPr>
                  <w:t>Šidlauskas</w:t>
                </w:r>
                <w:proofErr w:type="spellEnd"/>
                <w:r w:rsidRPr="00836BF8">
                  <w:rPr>
                    <w:rFonts w:ascii="Segoe UI" w:hAnsi="Segoe UI" w:cs="Segoe UI"/>
                    <w:i/>
                    <w:iCs/>
                    <w:color w:val="212121"/>
                    <w:shd w:val="clear" w:color="auto" w:fill="FFFFFF"/>
                  </w:rPr>
                  <w:t xml:space="preserve"> A, </w:t>
                </w:r>
                <w:proofErr w:type="spellStart"/>
                <w:r w:rsidRPr="00836BF8">
                  <w:rPr>
                    <w:rFonts w:ascii="Segoe UI" w:hAnsi="Segoe UI" w:cs="Segoe UI"/>
                    <w:i/>
                    <w:iCs/>
                    <w:color w:val="212121"/>
                    <w:shd w:val="clear" w:color="auto" w:fill="FFFFFF"/>
                  </w:rPr>
                  <w:t>Andriuškevičiūtė</w:t>
                </w:r>
                <w:proofErr w:type="spellEnd"/>
                <w:r w:rsidRPr="00836BF8">
                  <w:rPr>
                    <w:rFonts w:ascii="Segoe UI" w:hAnsi="Segoe UI" w:cs="Segoe UI"/>
                    <w:i/>
                    <w:iCs/>
                    <w:color w:val="212121"/>
                    <w:shd w:val="clear" w:color="auto" w:fill="FFFFFF"/>
                  </w:rPr>
                  <w:t xml:space="preserve"> I, </w:t>
                </w:r>
                <w:proofErr w:type="spellStart"/>
                <w:r w:rsidRPr="00836BF8">
                  <w:rPr>
                    <w:rFonts w:ascii="Segoe UI" w:hAnsi="Segoe UI" w:cs="Segoe UI"/>
                    <w:i/>
                    <w:iCs/>
                    <w:color w:val="212121"/>
                    <w:shd w:val="clear" w:color="auto" w:fill="FFFFFF"/>
                  </w:rPr>
                  <w:t>Basevičienė</w:t>
                </w:r>
                <w:proofErr w:type="spellEnd"/>
                <w:r w:rsidRPr="00836BF8">
                  <w:rPr>
                    <w:rFonts w:ascii="Segoe UI" w:hAnsi="Segoe UI" w:cs="Segoe UI"/>
                    <w:i/>
                    <w:iCs/>
                    <w:color w:val="212121"/>
                    <w:shd w:val="clear" w:color="auto" w:fill="FFFFFF"/>
                  </w:rPr>
                  <w:t xml:space="preserve"> N. 2015. Oral bony outgrowths: prevalence and genetic factor influence. Study of twins. </w:t>
                </w:r>
                <w:proofErr w:type="spellStart"/>
                <w:r w:rsidRPr="00836BF8">
                  <w:rPr>
                    <w:rFonts w:ascii="Segoe UI" w:hAnsi="Segoe UI" w:cs="Segoe UI"/>
                    <w:i/>
                    <w:iCs/>
                    <w:color w:val="212121"/>
                  </w:rPr>
                  <w:t>Medicina</w:t>
                </w:r>
                <w:proofErr w:type="spellEnd"/>
                <w:r w:rsidRPr="00836BF8">
                  <w:rPr>
                    <w:rFonts w:ascii="Segoe UI" w:hAnsi="Segoe UI" w:cs="Segoe UI"/>
                    <w:i/>
                    <w:iCs/>
                    <w:color w:val="212121"/>
                  </w:rPr>
                  <w:t xml:space="preserve"> (Kaunas) [Internet]</w:t>
                </w:r>
                <w:r w:rsidRPr="00836BF8">
                  <w:rPr>
                    <w:rFonts w:ascii="Segoe UI" w:hAnsi="Segoe UI" w:cs="Segoe UI"/>
                    <w:i/>
                    <w:iCs/>
                    <w:color w:val="212121"/>
                    <w:shd w:val="clear" w:color="auto" w:fill="FFFFFF"/>
                  </w:rPr>
                  <w:t>. [cited 10 Nov 2020]; 51(4):228-232. Available from: https://0-pubmed-ncbi-nlm-nih-gov.libus.csd.mu.edu/26424187/</w:t>
                </w:r>
              </w:p>
              <w:p w:rsidR="00FD12EB" w:rsidRDefault="00FD12EB" w:rsidP="00FD12EB">
                <w:pPr>
                  <w:rPr>
                    <w:rFonts w:ascii="Segoe UI" w:hAnsi="Segoe UI" w:cs="Segoe UI"/>
                    <w:i/>
                    <w:iCs/>
                    <w:color w:val="212121"/>
                    <w:shd w:val="clear" w:color="auto" w:fill="FFFFFF"/>
                  </w:rPr>
                </w:pPr>
              </w:p>
              <w:p w:rsidR="00FD12EB" w:rsidRPr="00836BF8" w:rsidRDefault="00FD12EB" w:rsidP="00FD12EB">
                <w:pPr>
                  <w:rPr>
                    <w:rFonts w:ascii="Segoe UI" w:hAnsi="Segoe UI" w:cs="Segoe UI"/>
                    <w:i/>
                    <w:iCs/>
                    <w:color w:val="212121"/>
                    <w:shd w:val="clear" w:color="auto" w:fill="FFFFFF"/>
                  </w:rPr>
                </w:pPr>
                <w:proofErr w:type="spellStart"/>
                <w:r w:rsidRPr="00836BF8">
                  <w:rPr>
                    <w:rFonts w:ascii="Segoe UI" w:hAnsi="Segoe UI" w:cs="Segoe UI"/>
                    <w:i/>
                    <w:iCs/>
                    <w:color w:val="212121"/>
                    <w:shd w:val="clear" w:color="auto" w:fill="FFFFFF"/>
                  </w:rPr>
                  <w:lastRenderedPageBreak/>
                  <w:t>Unterman</w:t>
                </w:r>
                <w:proofErr w:type="spellEnd"/>
                <w:r w:rsidRPr="00836BF8">
                  <w:rPr>
                    <w:rFonts w:ascii="Segoe UI" w:hAnsi="Segoe UI" w:cs="Segoe UI"/>
                    <w:i/>
                    <w:iCs/>
                    <w:color w:val="212121"/>
                    <w:shd w:val="clear" w:color="auto" w:fill="FFFFFF"/>
                  </w:rPr>
                  <w:t xml:space="preserve"> S, Fitzpatrick M.</w:t>
                </w:r>
                <w:r>
                  <w:rPr>
                    <w:rFonts w:ascii="Segoe UI" w:hAnsi="Segoe UI" w:cs="Segoe UI"/>
                    <w:i/>
                    <w:iCs/>
                    <w:color w:val="212121"/>
                    <w:shd w:val="clear" w:color="auto" w:fill="FFFFFF"/>
                  </w:rPr>
                  <w:t xml:space="preserve"> 2010.</w:t>
                </w:r>
                <w:r w:rsidRPr="00836BF8">
                  <w:rPr>
                    <w:rFonts w:ascii="Segoe UI" w:hAnsi="Segoe UI" w:cs="Segoe UI"/>
                    <w:i/>
                    <w:iCs/>
                    <w:color w:val="212121"/>
                    <w:shd w:val="clear" w:color="auto" w:fill="FFFFFF"/>
                  </w:rPr>
                  <w:t xml:space="preserve"> Torus </w:t>
                </w:r>
                <w:proofErr w:type="spellStart"/>
                <w:r w:rsidRPr="00836BF8">
                  <w:rPr>
                    <w:rFonts w:ascii="Segoe UI" w:hAnsi="Segoe UI" w:cs="Segoe UI"/>
                    <w:i/>
                    <w:iCs/>
                    <w:color w:val="212121"/>
                    <w:shd w:val="clear" w:color="auto" w:fill="FFFFFF"/>
                  </w:rPr>
                  <w:t>mandibularis</w:t>
                </w:r>
                <w:proofErr w:type="spellEnd"/>
                <w:r w:rsidRPr="00836BF8">
                  <w:rPr>
                    <w:rFonts w:ascii="Segoe UI" w:hAnsi="Segoe UI" w:cs="Segoe UI"/>
                    <w:i/>
                    <w:iCs/>
                    <w:color w:val="212121"/>
                    <w:shd w:val="clear" w:color="auto" w:fill="FFFFFF"/>
                  </w:rPr>
                  <w:t xml:space="preserve">. West J </w:t>
                </w:r>
                <w:proofErr w:type="spellStart"/>
                <w:r w:rsidRPr="00836BF8">
                  <w:rPr>
                    <w:rFonts w:ascii="Segoe UI" w:hAnsi="Segoe UI" w:cs="Segoe UI"/>
                    <w:i/>
                    <w:iCs/>
                    <w:color w:val="212121"/>
                    <w:shd w:val="clear" w:color="auto" w:fill="FFFFFF"/>
                  </w:rPr>
                  <w:t>Emerg</w:t>
                </w:r>
                <w:proofErr w:type="spellEnd"/>
                <w:r w:rsidRPr="00836BF8">
                  <w:rPr>
                    <w:rFonts w:ascii="Segoe UI" w:hAnsi="Segoe UI" w:cs="Segoe UI"/>
                    <w:i/>
                    <w:iCs/>
                    <w:color w:val="212121"/>
                    <w:shd w:val="clear" w:color="auto" w:fill="FFFFFF"/>
                  </w:rPr>
                  <w:t xml:space="preserve"> Med</w:t>
                </w:r>
                <w:r>
                  <w:rPr>
                    <w:rFonts w:ascii="Segoe UI" w:hAnsi="Segoe UI" w:cs="Segoe UI"/>
                    <w:i/>
                    <w:iCs/>
                    <w:color w:val="212121"/>
                    <w:shd w:val="clear" w:color="auto" w:fill="FFFFFF"/>
                  </w:rPr>
                  <w:t xml:space="preserve"> [Internet]. [cited 10 Nov 2020]</w:t>
                </w:r>
                <w:r w:rsidRPr="00836BF8">
                  <w:rPr>
                    <w:rFonts w:ascii="Segoe UI" w:hAnsi="Segoe UI" w:cs="Segoe UI"/>
                    <w:i/>
                    <w:iCs/>
                    <w:color w:val="212121"/>
                    <w:shd w:val="clear" w:color="auto" w:fill="FFFFFF"/>
                  </w:rPr>
                  <w:t>;11(5):520.</w:t>
                </w:r>
                <w:r>
                  <w:rPr>
                    <w:rFonts w:ascii="Segoe UI" w:hAnsi="Segoe UI" w:cs="Segoe UI"/>
                    <w:i/>
                    <w:iCs/>
                    <w:color w:val="212121"/>
                    <w:shd w:val="clear" w:color="auto" w:fill="FFFFFF"/>
                  </w:rPr>
                  <w:t xml:space="preserve"> Available from: </w:t>
                </w:r>
                <w:r w:rsidRPr="00924D92">
                  <w:rPr>
                    <w:rFonts w:ascii="Segoe UI" w:hAnsi="Segoe UI" w:cs="Segoe UI"/>
                    <w:i/>
                    <w:iCs/>
                    <w:color w:val="212121"/>
                    <w:shd w:val="clear" w:color="auto" w:fill="FFFFFF"/>
                  </w:rPr>
                  <w:t>https://www.ncbi.nlm.nih.gov/pmc/articles/PMC3027453/</w:t>
                </w:r>
              </w:p>
              <w:p w:rsidR="00FD12EB" w:rsidRDefault="00FD12EB" w:rsidP="00FD12EB">
                <w:pPr>
                  <w:rPr>
                    <w:rFonts w:ascii="Segoe UI" w:hAnsi="Segoe UI" w:cs="Segoe UI"/>
                    <w:i/>
                    <w:iCs/>
                    <w:color w:val="212121"/>
                    <w:shd w:val="clear" w:color="auto" w:fill="FFFFFF"/>
                  </w:rPr>
                </w:pPr>
              </w:p>
              <w:p w:rsidR="005B248D" w:rsidRDefault="005B248D" w:rsidP="00292BEF"/>
            </w:tc>
          </w:sdtContent>
        </w:sdt>
      </w:tr>
    </w:tbl>
    <w:p w:rsidR="00DF1FAB" w:rsidRPr="00292BEF" w:rsidRDefault="00DF1FAB" w:rsidP="00292BEF"/>
    <w:sectPr w:rsidR="00DF1FAB" w:rsidRPr="00292BEF" w:rsidSect="00C42AED">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5B609D" w:rsidRDefault="005B609D" w:rsidP="00292BEF">
      <w:r>
        <w:separator/>
      </w:r>
    </w:p>
  </w:endnote>
  <w:endnote w:type="continuationSeparator" w:id="0">
    <w:p w:rsidR="005B609D" w:rsidRDefault="005B609D" w:rsidP="00292B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5B609D" w:rsidRDefault="005B609D" w:rsidP="00292BEF">
      <w:r>
        <w:separator/>
      </w:r>
    </w:p>
  </w:footnote>
  <w:footnote w:type="continuationSeparator" w:id="0">
    <w:p w:rsidR="005B609D" w:rsidRDefault="005B609D" w:rsidP="00292B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92BEF" w:rsidRPr="00292BEF" w:rsidRDefault="00292BEF" w:rsidP="00292BEF">
    <w:pPr>
      <w:pStyle w:val="Header"/>
      <w:jc w:val="right"/>
      <w:rPr>
        <w:sz w:val="28"/>
      </w:rPr>
    </w:pPr>
    <w:r w:rsidRPr="00292BEF">
      <w:rPr>
        <w:sz w:val="28"/>
      </w:rPr>
      <w:t>MUSoD Rounds</w:t>
    </w:r>
  </w:p>
  <w:p w:rsidR="00292BEF" w:rsidRDefault="00292BEF" w:rsidP="00292BEF">
    <w:pPr>
      <w:pStyle w:val="Header"/>
      <w:jc w:val="right"/>
      <w:rPr>
        <w:sz w:val="28"/>
      </w:rPr>
    </w:pPr>
    <w:r w:rsidRPr="00292BEF">
      <w:rPr>
        <w:sz w:val="28"/>
      </w:rPr>
      <w:t>D</w:t>
    </w:r>
    <w:r w:rsidR="009F7390">
      <w:rPr>
        <w:sz w:val="28"/>
      </w:rPr>
      <w:t>2</w:t>
    </w:r>
    <w:r w:rsidRPr="00292BEF">
      <w:rPr>
        <w:sz w:val="28"/>
      </w:rPr>
      <w:t xml:space="preserve"> </w:t>
    </w:r>
    <w:r w:rsidR="009F7390">
      <w:rPr>
        <w:sz w:val="28"/>
      </w:rPr>
      <w:t>Pathology</w:t>
    </w:r>
  </w:p>
  <w:p w:rsidR="00292BEF" w:rsidRDefault="00292BEF" w:rsidP="00292BEF">
    <w:pPr>
      <w:pStyle w:val="Header"/>
      <w:jc w:val="right"/>
      <w:rPr>
        <w:sz w:val="28"/>
      </w:rPr>
    </w:pPr>
  </w:p>
  <w:p w:rsidR="00292BEF" w:rsidRPr="00292BEF" w:rsidRDefault="00292BEF" w:rsidP="00292BEF">
    <w:pPr>
      <w:pStyle w:val="Header"/>
      <w:jc w:val="right"/>
      <w:rPr>
        <w:sz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ocumentProtection w:edit="forms" w:enforcement="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2BEF"/>
    <w:rsid w:val="00036D78"/>
    <w:rsid w:val="00144C04"/>
    <w:rsid w:val="00187B59"/>
    <w:rsid w:val="002223D1"/>
    <w:rsid w:val="00246C4B"/>
    <w:rsid w:val="00292BEF"/>
    <w:rsid w:val="00306D6B"/>
    <w:rsid w:val="004C6910"/>
    <w:rsid w:val="005B248D"/>
    <w:rsid w:val="005B609D"/>
    <w:rsid w:val="006A72BD"/>
    <w:rsid w:val="007B6610"/>
    <w:rsid w:val="009A073A"/>
    <w:rsid w:val="009F7390"/>
    <w:rsid w:val="00AE4C4C"/>
    <w:rsid w:val="00B50056"/>
    <w:rsid w:val="00C42AED"/>
    <w:rsid w:val="00C90ED3"/>
    <w:rsid w:val="00CA07DB"/>
    <w:rsid w:val="00DF1FAB"/>
    <w:rsid w:val="00E05B1E"/>
    <w:rsid w:val="00FD12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B6FF05"/>
  <w15:docId w15:val="{84707C58-988A-5F43-A1D2-79C43D6169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semiHidden="1" w:uiPriority="59" w:unhideWhenUsed="1"/>
    <w:lsdException w:name="Table Theme" w:semiHidden="1" w:unhideWhenUsed="1"/>
    <w:lsdException w:name="Placeholder Text"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2223D1"/>
    <w:pPr>
      <w:widowControl w:val="0"/>
    </w:pPr>
    <w:rPr>
      <w:snapToGrid w:val="0"/>
      <w:sz w:val="24"/>
    </w:rPr>
  </w:style>
  <w:style w:type="paragraph" w:styleId="Heading1">
    <w:name w:val="heading 1"/>
    <w:basedOn w:val="Normal"/>
    <w:next w:val="Normal"/>
    <w:link w:val="Heading1Char"/>
    <w:qFormat/>
    <w:locked/>
    <w:rsid w:val="002223D1"/>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2223D1"/>
    <w:rPr>
      <w:rFonts w:ascii="Cambria" w:hAnsi="Cambria"/>
      <w:b/>
      <w:bCs/>
      <w:snapToGrid w:val="0"/>
      <w:kern w:val="32"/>
      <w:sz w:val="32"/>
      <w:szCs w:val="32"/>
    </w:rPr>
  </w:style>
  <w:style w:type="paragraph" w:styleId="NoSpacing">
    <w:name w:val="No Spacing"/>
    <w:uiPriority w:val="1"/>
    <w:qFormat/>
    <w:locked/>
    <w:rsid w:val="002223D1"/>
    <w:pPr>
      <w:widowControl w:val="0"/>
    </w:pPr>
    <w:rPr>
      <w:snapToGrid w:val="0"/>
      <w:sz w:val="24"/>
    </w:rPr>
  </w:style>
  <w:style w:type="paragraph" w:styleId="Header">
    <w:name w:val="header"/>
    <w:basedOn w:val="Normal"/>
    <w:link w:val="HeaderChar"/>
    <w:uiPriority w:val="99"/>
    <w:unhideWhenUsed/>
    <w:locked/>
    <w:rsid w:val="00292BEF"/>
    <w:pPr>
      <w:tabs>
        <w:tab w:val="center" w:pos="4680"/>
        <w:tab w:val="right" w:pos="9360"/>
      </w:tabs>
    </w:pPr>
  </w:style>
  <w:style w:type="character" w:customStyle="1" w:styleId="HeaderChar">
    <w:name w:val="Header Char"/>
    <w:basedOn w:val="DefaultParagraphFont"/>
    <w:link w:val="Header"/>
    <w:uiPriority w:val="99"/>
    <w:rsid w:val="00292BEF"/>
    <w:rPr>
      <w:snapToGrid w:val="0"/>
      <w:sz w:val="24"/>
    </w:rPr>
  </w:style>
  <w:style w:type="paragraph" w:styleId="Footer">
    <w:name w:val="footer"/>
    <w:basedOn w:val="Normal"/>
    <w:link w:val="FooterChar"/>
    <w:uiPriority w:val="99"/>
    <w:unhideWhenUsed/>
    <w:locked/>
    <w:rsid w:val="00292BEF"/>
    <w:pPr>
      <w:tabs>
        <w:tab w:val="center" w:pos="4680"/>
        <w:tab w:val="right" w:pos="9360"/>
      </w:tabs>
    </w:pPr>
  </w:style>
  <w:style w:type="character" w:customStyle="1" w:styleId="FooterChar">
    <w:name w:val="Footer Char"/>
    <w:basedOn w:val="DefaultParagraphFont"/>
    <w:link w:val="Footer"/>
    <w:uiPriority w:val="99"/>
    <w:rsid w:val="00292BEF"/>
    <w:rPr>
      <w:snapToGrid w:val="0"/>
      <w:sz w:val="24"/>
    </w:rPr>
  </w:style>
  <w:style w:type="table" w:styleId="TableGrid">
    <w:name w:val="Table Grid"/>
    <w:basedOn w:val="TableNormal"/>
    <w:uiPriority w:val="59"/>
    <w:locked/>
    <w:rsid w:val="00292B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locked/>
    <w:rsid w:val="00246C4B"/>
    <w:rPr>
      <w:color w:val="808080"/>
    </w:rPr>
  </w:style>
  <w:style w:type="paragraph" w:styleId="BalloonText">
    <w:name w:val="Balloon Text"/>
    <w:basedOn w:val="Normal"/>
    <w:link w:val="BalloonTextChar"/>
    <w:uiPriority w:val="99"/>
    <w:semiHidden/>
    <w:unhideWhenUsed/>
    <w:locked/>
    <w:rsid w:val="00246C4B"/>
    <w:rPr>
      <w:rFonts w:ascii="Tahoma" w:hAnsi="Tahoma" w:cs="Tahoma"/>
      <w:sz w:val="16"/>
      <w:szCs w:val="16"/>
    </w:rPr>
  </w:style>
  <w:style w:type="character" w:customStyle="1" w:styleId="BalloonTextChar">
    <w:name w:val="Balloon Text Char"/>
    <w:basedOn w:val="DefaultParagraphFont"/>
    <w:link w:val="BalloonText"/>
    <w:uiPriority w:val="99"/>
    <w:semiHidden/>
    <w:rsid w:val="00246C4B"/>
    <w:rPr>
      <w:rFonts w:ascii="Tahoma" w:hAnsi="Tahoma" w:cs="Tahoma"/>
      <w:snapToGrid w:val="0"/>
      <w:sz w:val="16"/>
      <w:szCs w:val="16"/>
    </w:rPr>
  </w:style>
  <w:style w:type="character" w:styleId="Hyperlink">
    <w:name w:val="Hyperlink"/>
    <w:basedOn w:val="DefaultParagraphFont"/>
    <w:uiPriority w:val="99"/>
    <w:unhideWhenUsed/>
    <w:locked/>
    <w:rsid w:val="00FD12EB"/>
    <w:rPr>
      <w:color w:val="0000FF" w:themeColor="hyperlink"/>
      <w:u w:val="single"/>
    </w:rPr>
  </w:style>
  <w:style w:type="character" w:styleId="UnresolvedMention">
    <w:name w:val="Unresolved Mention"/>
    <w:basedOn w:val="DefaultParagraphFont"/>
    <w:uiPriority w:val="99"/>
    <w:semiHidden/>
    <w:unhideWhenUsed/>
    <w:rsid w:val="00FD12EB"/>
    <w:rPr>
      <w:color w:val="605E5C"/>
      <w:shd w:val="clear" w:color="auto" w:fill="E1DFDD"/>
    </w:rPr>
  </w:style>
  <w:style w:type="character" w:styleId="FollowedHyperlink">
    <w:name w:val="FollowedHyperlink"/>
    <w:basedOn w:val="DefaultParagraphFont"/>
    <w:uiPriority w:val="99"/>
    <w:semiHidden/>
    <w:unhideWhenUsed/>
    <w:locked/>
    <w:rsid w:val="00FD12E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F2E26893BCD84EA9BFDF02597F4281E2"/>
        <w:category>
          <w:name w:val="General"/>
          <w:gallery w:val="placeholder"/>
        </w:category>
        <w:types>
          <w:type w:val="bbPlcHdr"/>
        </w:types>
        <w:behaviors>
          <w:behavior w:val="content"/>
        </w:behaviors>
        <w:guid w:val="{A26F0DD8-A9CB-4A6A-B97B-FD24BD375475}"/>
      </w:docPartPr>
      <w:docPartBody>
        <w:p w:rsidR="00333F86" w:rsidRDefault="00BB03C8" w:rsidP="00BB03C8">
          <w:pPr>
            <w:pStyle w:val="F2E26893BCD84EA9BFDF02597F4281E2"/>
          </w:pPr>
          <w:r w:rsidRPr="00D938D9">
            <w:rPr>
              <w:rStyle w:val="PlaceholderText"/>
            </w:rPr>
            <w:t>Click here to enter text.</w:t>
          </w:r>
        </w:p>
      </w:docPartBody>
    </w:docPart>
    <w:docPart>
      <w:docPartPr>
        <w:name w:val="0C1F831231944884941B002104123B14"/>
        <w:category>
          <w:name w:val="General"/>
          <w:gallery w:val="placeholder"/>
        </w:category>
        <w:types>
          <w:type w:val="bbPlcHdr"/>
        </w:types>
        <w:behaviors>
          <w:behavior w:val="content"/>
        </w:behaviors>
        <w:guid w:val="{42D4EC34-A21E-48C1-A6B0-C9A4593F0E18}"/>
      </w:docPartPr>
      <w:docPartBody>
        <w:p w:rsidR="00333F86" w:rsidRDefault="00BB03C8" w:rsidP="00BB03C8">
          <w:pPr>
            <w:pStyle w:val="0C1F831231944884941B002104123B14"/>
          </w:pPr>
          <w:r w:rsidRPr="00D938D9">
            <w:rPr>
              <w:rStyle w:val="PlaceholderText"/>
            </w:rPr>
            <w:t>Click here to enter text.</w:t>
          </w:r>
        </w:p>
      </w:docPartBody>
    </w:docPart>
    <w:docPart>
      <w:docPartPr>
        <w:name w:val="C2A396B847314DF0ADF6C271A1B398D3"/>
        <w:category>
          <w:name w:val="General"/>
          <w:gallery w:val="placeholder"/>
        </w:category>
        <w:types>
          <w:type w:val="bbPlcHdr"/>
        </w:types>
        <w:behaviors>
          <w:behavior w:val="content"/>
        </w:behaviors>
        <w:guid w:val="{B1CD943C-9071-4AEA-A24F-69B188C1227B}"/>
      </w:docPartPr>
      <w:docPartBody>
        <w:p w:rsidR="00333F86" w:rsidRDefault="00BB03C8" w:rsidP="00BB03C8">
          <w:pPr>
            <w:pStyle w:val="C2A396B847314DF0ADF6C271A1B398D3"/>
          </w:pPr>
          <w:r w:rsidRPr="00D938D9">
            <w:rPr>
              <w:rStyle w:val="PlaceholderText"/>
            </w:rPr>
            <w:t>Click here to enter text.</w:t>
          </w:r>
        </w:p>
      </w:docPartBody>
    </w:docPart>
    <w:docPart>
      <w:docPartPr>
        <w:name w:val="9336E9D6F9224F80AC2C705B2AEB9EB2"/>
        <w:category>
          <w:name w:val="General"/>
          <w:gallery w:val="placeholder"/>
        </w:category>
        <w:types>
          <w:type w:val="bbPlcHdr"/>
        </w:types>
        <w:behaviors>
          <w:behavior w:val="content"/>
        </w:behaviors>
        <w:guid w:val="{0755CB94-45B3-4FBC-A6A8-F365B4B2D895}"/>
      </w:docPartPr>
      <w:docPartBody>
        <w:p w:rsidR="00333F86" w:rsidRDefault="00BB03C8" w:rsidP="00BB03C8">
          <w:pPr>
            <w:pStyle w:val="9336E9D6F9224F80AC2C705B2AEB9EB2"/>
          </w:pPr>
          <w:r w:rsidRPr="00D938D9">
            <w:rPr>
              <w:rStyle w:val="PlaceholderText"/>
            </w:rPr>
            <w:t>Click here to enter text.</w:t>
          </w:r>
        </w:p>
      </w:docPartBody>
    </w:docPart>
    <w:docPart>
      <w:docPartPr>
        <w:name w:val="01EE0CA9C12F4469953EF8B58FF95299"/>
        <w:category>
          <w:name w:val="General"/>
          <w:gallery w:val="placeholder"/>
        </w:category>
        <w:types>
          <w:type w:val="bbPlcHdr"/>
        </w:types>
        <w:behaviors>
          <w:behavior w:val="content"/>
        </w:behaviors>
        <w:guid w:val="{1AB38F69-E349-4A91-BD95-0D12E2F2AF54}"/>
      </w:docPartPr>
      <w:docPartBody>
        <w:p w:rsidR="00333F86" w:rsidRDefault="00BB03C8" w:rsidP="00BB03C8">
          <w:pPr>
            <w:pStyle w:val="01EE0CA9C12F4469953EF8B58FF95299"/>
          </w:pPr>
          <w:r w:rsidRPr="00D938D9">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2F217F"/>
    <w:rsid w:val="000505ED"/>
    <w:rsid w:val="00080ED1"/>
    <w:rsid w:val="00145A2F"/>
    <w:rsid w:val="002F217F"/>
    <w:rsid w:val="00333F86"/>
    <w:rsid w:val="0047423F"/>
    <w:rsid w:val="008806B5"/>
    <w:rsid w:val="009612F6"/>
    <w:rsid w:val="00AE3434"/>
    <w:rsid w:val="00BB03C8"/>
    <w:rsid w:val="00DE1A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B03C8"/>
    <w:rPr>
      <w:color w:val="808080"/>
    </w:rPr>
  </w:style>
  <w:style w:type="paragraph" w:customStyle="1" w:styleId="F2E26893BCD84EA9BFDF02597F4281E2">
    <w:name w:val="F2E26893BCD84EA9BFDF02597F4281E2"/>
    <w:rsid w:val="00BB03C8"/>
  </w:style>
  <w:style w:type="paragraph" w:customStyle="1" w:styleId="0C1F831231944884941B002104123B14">
    <w:name w:val="0C1F831231944884941B002104123B14"/>
    <w:rsid w:val="00BB03C8"/>
  </w:style>
  <w:style w:type="paragraph" w:customStyle="1" w:styleId="C2A396B847314DF0ADF6C271A1B398D3">
    <w:name w:val="C2A396B847314DF0ADF6C271A1B398D3"/>
    <w:rsid w:val="00BB03C8"/>
  </w:style>
  <w:style w:type="paragraph" w:customStyle="1" w:styleId="9336E9D6F9224F80AC2C705B2AEB9EB2">
    <w:name w:val="9336E9D6F9224F80AC2C705B2AEB9EB2"/>
    <w:rsid w:val="00BB03C8"/>
  </w:style>
  <w:style w:type="paragraph" w:customStyle="1" w:styleId="01EE0CA9C12F4469953EF8B58FF95299">
    <w:name w:val="01EE0CA9C12F4469953EF8B58FF95299"/>
    <w:rsid w:val="00BB03C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6dad374d-283e-4649-a37c-9e5e2ab6356b">ZACNJY75FP5R-171-3</_dlc_DocId>
    <_dlc_DocIdUrl xmlns="6dad374d-283e-4649-a37c-9e5e2ab6356b">
      <Url>https://sp.mu.edu/sites/resources/_layouts/DocIdRedir.aspx?ID=ZACNJY75FP5R-171-3</Url>
      <Description>ZACNJY75FP5R-171-3</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5288FE8B4A1FC94A87262CB4B26B7CF0" ma:contentTypeVersion="0" ma:contentTypeDescription="Create a new document." ma:contentTypeScope="" ma:versionID="776fe8f141385256254feecb65b1ceb8">
  <xsd:schema xmlns:xsd="http://www.w3.org/2001/XMLSchema" xmlns:xs="http://www.w3.org/2001/XMLSchema" xmlns:p="http://schemas.microsoft.com/office/2006/metadata/properties" xmlns:ns2="6dad374d-283e-4649-a37c-9e5e2ab6356b" targetNamespace="http://schemas.microsoft.com/office/2006/metadata/properties" ma:root="true" ma:fieldsID="225eccd334036ffb41e48b74d44c14e7" ns2:_="">
    <xsd:import namespace="6dad374d-283e-4649-a37c-9e5e2ab6356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ad374d-283e-4649-a37c-9e5e2ab6356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70BB38D-02E9-4ECD-ADDE-E598599AF73B}">
  <ds:schemaRefs>
    <ds:schemaRef ds:uri="http://schemas.microsoft.com/office/2006/metadata/properties"/>
    <ds:schemaRef ds:uri="http://schemas.microsoft.com/office/infopath/2007/PartnerControls"/>
    <ds:schemaRef ds:uri="6dad374d-283e-4649-a37c-9e5e2ab6356b"/>
  </ds:schemaRefs>
</ds:datastoreItem>
</file>

<file path=customXml/itemProps2.xml><?xml version="1.0" encoding="utf-8"?>
<ds:datastoreItem xmlns:ds="http://schemas.openxmlformats.org/officeDocument/2006/customXml" ds:itemID="{2FCE0ABA-F478-4CB9-9DC4-1D9F6350A9ED}">
  <ds:schemaRefs>
    <ds:schemaRef ds:uri="http://schemas.microsoft.com/sharepoint/v3/contenttype/forms"/>
  </ds:schemaRefs>
</ds:datastoreItem>
</file>

<file path=customXml/itemProps3.xml><?xml version="1.0" encoding="utf-8"?>
<ds:datastoreItem xmlns:ds="http://schemas.openxmlformats.org/officeDocument/2006/customXml" ds:itemID="{8D13D761-1195-49FB-9D46-EC6B9C901C09}">
  <ds:schemaRefs>
    <ds:schemaRef ds:uri="http://schemas.microsoft.com/sharepoint/events"/>
  </ds:schemaRefs>
</ds:datastoreItem>
</file>

<file path=customXml/itemProps4.xml><?xml version="1.0" encoding="utf-8"?>
<ds:datastoreItem xmlns:ds="http://schemas.openxmlformats.org/officeDocument/2006/customXml" ds:itemID="{4B5EE9D3-0AB5-4B8C-BD71-6973CD4182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ad374d-283e-4649-a37c-9e5e2ab63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486</Words>
  <Characters>2774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Wirtz, Thomas</dc:creator>
  <cp:lastModifiedBy>Cea, Dillon</cp:lastModifiedBy>
  <cp:revision>4</cp:revision>
  <dcterms:created xsi:type="dcterms:W3CDTF">2020-11-11T15:42:00Z</dcterms:created>
  <dcterms:modified xsi:type="dcterms:W3CDTF">2020-11-12T03:14:00Z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0x0101005288FE8B4A1FC94A87262CB4B26B7CF0</vt:lpwstr>
  </property>
  <property fmtid="{D5CDD505-2E9C-101B-9397-08002B2CF9AE}" pid="3" name="_dlc_DocIdItemGuid">
    <vt:lpwstr>af519eb1-4b6c-46b0-82b8-0233ab688f82</vt:lpwstr>
  </property>
</Properties>
</file>