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rsidTr="00292BEF">
        <w:tc>
          <w:tcPr>
            <w:tcW w:w="9576" w:type="dxa"/>
          </w:tcPr>
          <w:p w:rsidR="00292BEF" w:rsidRPr="00CA07DB" w:rsidRDefault="003407DB" w:rsidP="009F7390">
            <w:pPr>
              <w:rPr>
                <w:b/>
              </w:rPr>
            </w:pPr>
            <w:r>
              <w:rPr>
                <w:b/>
              </w:rPr>
              <w:t xml:space="preserve">Student </w:t>
            </w:r>
            <w:r w:rsidR="009F7390">
              <w:rPr>
                <w:b/>
              </w:rPr>
              <w:t>Name</w:t>
            </w:r>
            <w:r w:rsidR="00292BEF" w:rsidRPr="00CA07DB">
              <w:rPr>
                <w:b/>
              </w:rPr>
              <w:t>:</w:t>
            </w:r>
          </w:p>
        </w:tc>
      </w:tr>
      <w:tr w:rsidR="00292BEF" w:rsidTr="00292BEF">
        <w:sdt>
          <w:sdtPr>
            <w:id w:val="-1249565243"/>
            <w:lock w:val="sdtLocked"/>
            <w:placeholder>
              <w:docPart w:val="22475566987D41748C19AD2573CEB696"/>
            </w:placeholder>
          </w:sdtPr>
          <w:sdtEndPr/>
          <w:sdtContent>
            <w:tc>
              <w:tcPr>
                <w:tcW w:w="9576" w:type="dxa"/>
              </w:tcPr>
              <w:p w:rsidR="00292BEF" w:rsidRDefault="002B10FA" w:rsidP="009F7390">
                <w:r>
                  <w:t>Shannon Burns</w:t>
                </w:r>
              </w:p>
            </w:tc>
          </w:sdtContent>
        </w:sdt>
      </w:tr>
      <w:tr w:rsidR="00292BEF" w:rsidTr="00292BEF">
        <w:tc>
          <w:tcPr>
            <w:tcW w:w="9576" w:type="dxa"/>
          </w:tcPr>
          <w:p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rsidTr="00292BEF">
        <w:sdt>
          <w:sdtPr>
            <w:id w:val="-343781582"/>
            <w:placeholder>
              <w:docPart w:val="6364ACB08F9B49D6A0153E36933DAD65"/>
            </w:placeholder>
          </w:sdtPr>
          <w:sdtEndPr/>
          <w:sdtContent>
            <w:tc>
              <w:tcPr>
                <w:tcW w:w="9576" w:type="dxa"/>
              </w:tcPr>
              <w:p w:rsidR="00B11F15" w:rsidRPr="001D144B" w:rsidRDefault="00B11F15" w:rsidP="00B11F15">
                <w:r>
                  <w:t xml:space="preserve">Patient presented to me for a transfer exam with numerous </w:t>
                </w:r>
                <w:r w:rsidR="00C37467">
                  <w:t>recurrent</w:t>
                </w:r>
                <w:r w:rsidR="00DC60E5">
                  <w:t xml:space="preserve"> </w:t>
                </w:r>
                <w:r w:rsidR="00C37467">
                  <w:t xml:space="preserve">lesions that were either new or significantly worsening over the approximately </w:t>
                </w:r>
                <w:proofErr w:type="gramStart"/>
                <w:r w:rsidR="00C37467">
                  <w:t>seven month</w:t>
                </w:r>
                <w:proofErr w:type="gramEnd"/>
                <w:r w:rsidR="00C37467">
                  <w:t xml:space="preserve"> time-span from her last dental visit at Marquette. </w:t>
                </w:r>
                <w:r>
                  <w:t>In order to best treat this patient, it became apparent that we would need to investigate the patient’s caries risk and determine a treatment plan that combine</w:t>
                </w:r>
                <w:r w:rsidR="00CB2F79">
                  <w:t>s</w:t>
                </w:r>
                <w:r w:rsidR="00C37467">
                  <w:t xml:space="preserve"> </w:t>
                </w:r>
                <w:r>
                  <w:t xml:space="preserve">both preventative and restorative dentistry. </w:t>
                </w:r>
                <w:r w:rsidR="00C37467">
                  <w:t>Moreov</w:t>
                </w:r>
                <w:r>
                  <w:t>e</w:t>
                </w:r>
                <w:r w:rsidR="00C37467">
                  <w:t>r, we</w:t>
                </w:r>
                <w:r>
                  <w:t xml:space="preserve"> will explore the effects of increased fluoride for this patient in order to reduce the caries experience </w:t>
                </w:r>
                <w:r w:rsidR="00C37467">
                  <w:t xml:space="preserve">of the patient </w:t>
                </w:r>
                <w:r>
                  <w:t xml:space="preserve">and prevent </w:t>
                </w:r>
                <w:r w:rsidR="00C37467">
                  <w:t>new</w:t>
                </w:r>
                <w:r>
                  <w:t xml:space="preserve"> lesions from occurring</w:t>
                </w:r>
                <w:r w:rsidR="00C37467">
                  <w:t xml:space="preserve"> after the necessary restorations have been completed. By increasing the patient’s fluoride via increased topical applications at 4 </w:t>
                </w:r>
                <w:proofErr w:type="gramStart"/>
                <w:r w:rsidR="00C37467">
                  <w:t>month</w:t>
                </w:r>
                <w:proofErr w:type="gramEnd"/>
                <w:r w:rsidR="00C37467">
                  <w:t xml:space="preserve"> recall appointments, the recommendation of </w:t>
                </w:r>
                <w:proofErr w:type="spellStart"/>
                <w:r w:rsidR="00C37467">
                  <w:t>Prevident</w:t>
                </w:r>
                <w:proofErr w:type="spellEnd"/>
                <w:r w:rsidR="00C37467">
                  <w:t xml:space="preserve"> toothpast</w:t>
                </w:r>
                <w:r w:rsidR="00CB2F79">
                  <w:t>e,</w:t>
                </w:r>
                <w:r w:rsidR="00C37467">
                  <w:t xml:space="preserve"> and Xylitol chewing gum. It is also important to note that we will be investigating any other dietary or lifestyle changes that may have prompted the increase in caries that the patient is experiencing; though, at the initial visit she did not report any of significance. Through this increase in fluoride and all-around improvement in home-care, we hope to reduce the caries experience of the patient a</w:t>
                </w:r>
                <w:r w:rsidR="005B1338">
                  <w:t xml:space="preserve">s well as discover the important role that fluoride exposure can have in the oral health of </w:t>
                </w:r>
                <w:r w:rsidR="00191A2A">
                  <w:t xml:space="preserve">not only </w:t>
                </w:r>
                <w:r w:rsidR="005B1338">
                  <w:t>ou</w:t>
                </w:r>
                <w:r w:rsidR="00191A2A">
                  <w:t xml:space="preserve">r young </w:t>
                </w:r>
                <w:r w:rsidR="005B1338">
                  <w:t>patients</w:t>
                </w:r>
                <w:r w:rsidR="00DC60E5">
                  <w:t xml:space="preserve">, but high caries risk adult patients as well. </w:t>
                </w:r>
                <w:r w:rsidR="005B1338">
                  <w:t xml:space="preserve"> </w:t>
                </w:r>
              </w:p>
              <w:p w:rsidR="00292BEF" w:rsidRDefault="00292BEF" w:rsidP="00292BEF"/>
            </w:tc>
          </w:sdtContent>
        </w:sdt>
      </w:tr>
      <w:tr w:rsidR="00292BEF" w:rsidTr="00292BEF">
        <w:tc>
          <w:tcPr>
            <w:tcW w:w="9576" w:type="dxa"/>
          </w:tcPr>
          <w:p w:rsidR="00292BEF" w:rsidRPr="00CA07DB" w:rsidRDefault="000613E7" w:rsidP="000613E7">
            <w:pPr>
              <w:rPr>
                <w:b/>
              </w:rPr>
            </w:pPr>
            <w:r>
              <w:rPr>
                <w:b/>
              </w:rPr>
              <w:t>axiUm Chart:</w:t>
            </w:r>
          </w:p>
        </w:tc>
      </w:tr>
      <w:tr w:rsidR="00292BEF" w:rsidTr="00292BEF">
        <w:sdt>
          <w:sdtPr>
            <w:id w:val="1692803440"/>
            <w:placeholder>
              <w:docPart w:val="308E2D041CFF40CA948231B226B1C7B7"/>
            </w:placeholder>
          </w:sdtPr>
          <w:sdtEndPr/>
          <w:sdtContent>
            <w:tc>
              <w:tcPr>
                <w:tcW w:w="9576" w:type="dxa"/>
              </w:tcPr>
              <w:p w:rsidR="00292BEF" w:rsidRDefault="00BB3D95" w:rsidP="00292BEF">
                <w:r>
                  <w:t>763775</w:t>
                </w:r>
              </w:p>
            </w:tc>
          </w:sdtContent>
        </w:sdt>
      </w:tr>
      <w:tr w:rsidR="00292BEF" w:rsidTr="00292BEF">
        <w:tc>
          <w:tcPr>
            <w:tcW w:w="9576" w:type="dxa"/>
          </w:tcPr>
          <w:p w:rsidR="00292BEF" w:rsidRPr="00CA07DB" w:rsidRDefault="000613E7" w:rsidP="000613E7">
            <w:pPr>
              <w:rPr>
                <w:b/>
              </w:rPr>
            </w:pPr>
            <w:r>
              <w:rPr>
                <w:b/>
              </w:rPr>
              <w:t>Date of Rounds presentation</w:t>
            </w:r>
            <w:r w:rsidR="00292BEF" w:rsidRPr="00CA07DB">
              <w:rPr>
                <w:b/>
              </w:rPr>
              <w:t>:</w:t>
            </w:r>
          </w:p>
        </w:tc>
      </w:tr>
      <w:tr w:rsidR="00292BEF" w:rsidTr="00292BEF">
        <w:sdt>
          <w:sdtPr>
            <w:id w:val="-185608296"/>
            <w:placeholder>
              <w:docPart w:val="FB43125EC9AC42B1814ABC6713C0BE1D"/>
            </w:placeholder>
          </w:sdtPr>
          <w:sdtEndPr/>
          <w:sdtContent>
            <w:tc>
              <w:tcPr>
                <w:tcW w:w="9576" w:type="dxa"/>
              </w:tcPr>
              <w:p w:rsidR="00292BEF" w:rsidRDefault="002B10FA" w:rsidP="00292BEF">
                <w:r>
                  <w:t>11/18/20</w:t>
                </w:r>
              </w:p>
            </w:tc>
          </w:sdtContent>
        </w:sdt>
      </w:tr>
      <w:tr w:rsidR="00461BA4" w:rsidTr="00292BEF">
        <w:tc>
          <w:tcPr>
            <w:tcW w:w="9576" w:type="dxa"/>
          </w:tcPr>
          <w:p w:rsidR="00461BA4" w:rsidRPr="00CA07DB" w:rsidRDefault="00461BA4" w:rsidP="00461BA4">
            <w:pPr>
              <w:rPr>
                <w:b/>
              </w:rPr>
            </w:pPr>
            <w:r>
              <w:rPr>
                <w:b/>
              </w:rPr>
              <w:t>D3 Student</w:t>
            </w:r>
            <w:r w:rsidRPr="00CA07DB">
              <w:rPr>
                <w:b/>
              </w:rPr>
              <w:t>:</w:t>
            </w:r>
          </w:p>
        </w:tc>
      </w:tr>
      <w:tr w:rsidR="00461BA4" w:rsidTr="00292BEF">
        <w:sdt>
          <w:sdtPr>
            <w:id w:val="-231927736"/>
            <w:placeholder>
              <w:docPart w:val="CDAC52E8A3F844F49A753E13384FE49F"/>
            </w:placeholder>
          </w:sdtPr>
          <w:sdtEndPr/>
          <w:sdtContent>
            <w:tc>
              <w:tcPr>
                <w:tcW w:w="9576" w:type="dxa"/>
              </w:tcPr>
              <w:p w:rsidR="00461BA4" w:rsidRDefault="002B10FA" w:rsidP="000613E7">
                <w:r>
                  <w:t xml:space="preserve">Lauren </w:t>
                </w:r>
                <w:proofErr w:type="spellStart"/>
                <w:r>
                  <w:t>Eskoz</w:t>
                </w:r>
                <w:proofErr w:type="spellEnd"/>
              </w:p>
            </w:tc>
          </w:sdtContent>
        </w:sdt>
      </w:tr>
      <w:tr w:rsidR="00461BA4" w:rsidTr="00292BEF">
        <w:tc>
          <w:tcPr>
            <w:tcW w:w="9576" w:type="dxa"/>
          </w:tcPr>
          <w:p w:rsidR="00461BA4" w:rsidRPr="00CA07DB" w:rsidRDefault="00461BA4" w:rsidP="00461BA4">
            <w:pPr>
              <w:rPr>
                <w:b/>
              </w:rPr>
            </w:pPr>
            <w:r>
              <w:rPr>
                <w:b/>
              </w:rPr>
              <w:t>D2 Student</w:t>
            </w:r>
            <w:r w:rsidRPr="00CA07DB">
              <w:rPr>
                <w:b/>
              </w:rPr>
              <w:t>:</w:t>
            </w:r>
          </w:p>
        </w:tc>
      </w:tr>
      <w:tr w:rsidR="00461BA4" w:rsidTr="00292BEF">
        <w:sdt>
          <w:sdtPr>
            <w:id w:val="361094260"/>
            <w:placeholder>
              <w:docPart w:val="B87316386630423194D30ACC9CAFC6E0"/>
            </w:placeholder>
          </w:sdtPr>
          <w:sdtEndPr/>
          <w:sdtContent>
            <w:tc>
              <w:tcPr>
                <w:tcW w:w="9576" w:type="dxa"/>
              </w:tcPr>
              <w:p w:rsidR="00461BA4" w:rsidRDefault="002B10FA" w:rsidP="000613E7">
                <w:r>
                  <w:t xml:space="preserve">Hannah </w:t>
                </w:r>
                <w:proofErr w:type="spellStart"/>
                <w:r>
                  <w:t>Punnoose</w:t>
                </w:r>
                <w:proofErr w:type="spellEnd"/>
              </w:p>
            </w:tc>
          </w:sdtContent>
        </w:sdt>
      </w:tr>
      <w:tr w:rsidR="00461BA4" w:rsidTr="00292BEF">
        <w:tc>
          <w:tcPr>
            <w:tcW w:w="9576" w:type="dxa"/>
          </w:tcPr>
          <w:p w:rsidR="00461BA4" w:rsidRPr="00CA07DB" w:rsidRDefault="00461BA4" w:rsidP="00461BA4">
            <w:pPr>
              <w:rPr>
                <w:b/>
              </w:rPr>
            </w:pPr>
            <w:r>
              <w:rPr>
                <w:b/>
              </w:rPr>
              <w:t>D1 Student</w:t>
            </w:r>
            <w:r w:rsidRPr="00CA07DB">
              <w:rPr>
                <w:b/>
              </w:rPr>
              <w:t>:</w:t>
            </w:r>
          </w:p>
        </w:tc>
      </w:tr>
      <w:tr w:rsidR="00461BA4" w:rsidTr="00292BEF">
        <w:sdt>
          <w:sdtPr>
            <w:id w:val="228666527"/>
            <w:placeholder>
              <w:docPart w:val="455BD6FBEB97409BBFA3F02898429B16"/>
            </w:placeholder>
          </w:sdtPr>
          <w:sdtEndPr/>
          <w:sdtContent>
            <w:tc>
              <w:tcPr>
                <w:tcW w:w="9576" w:type="dxa"/>
              </w:tcPr>
              <w:p w:rsidR="00461BA4" w:rsidRDefault="002B10FA" w:rsidP="000613E7">
                <w:r>
                  <w:t>Kelsey Cho</w:t>
                </w:r>
              </w:p>
            </w:tc>
          </w:sdtContent>
        </w:sdt>
      </w:tr>
      <w:tr w:rsidR="00461BA4" w:rsidTr="00292BEF">
        <w:tc>
          <w:tcPr>
            <w:tcW w:w="9576" w:type="dxa"/>
          </w:tcPr>
          <w:p w:rsidR="00461BA4" w:rsidRPr="00CA07DB" w:rsidRDefault="00461BA4" w:rsidP="00461BA4">
            <w:pPr>
              <w:rPr>
                <w:b/>
              </w:rPr>
            </w:pPr>
            <w:r>
              <w:rPr>
                <w:b/>
              </w:rPr>
              <w:t>Medical History</w:t>
            </w:r>
            <w:r w:rsidRPr="00CA07DB">
              <w:rPr>
                <w:b/>
              </w:rPr>
              <w:t>:</w:t>
            </w:r>
          </w:p>
        </w:tc>
      </w:tr>
      <w:tr w:rsidR="00461BA4" w:rsidTr="00292BEF">
        <w:sdt>
          <w:sdtPr>
            <w:id w:val="-2007048687"/>
            <w:placeholder>
              <w:docPart w:val="BBEF8A6641B645CBA7FC332AA25DF2D5"/>
            </w:placeholder>
          </w:sdtPr>
          <w:sdtEndPr/>
          <w:sdtContent>
            <w:tc>
              <w:tcPr>
                <w:tcW w:w="9576" w:type="dxa"/>
              </w:tcPr>
              <w:p w:rsidR="00461BA4" w:rsidRDefault="00294114" w:rsidP="000613E7">
                <w:r>
                  <w:t>High Blood Pressure, shortness of breath, asthma, history of skin cancer (nose), history of sepsis, history of bronchitis, migraines, cataract surgery.</w:t>
                </w:r>
              </w:p>
            </w:tc>
          </w:sdtContent>
        </w:sdt>
      </w:tr>
      <w:tr w:rsidR="00461BA4" w:rsidTr="00292BEF">
        <w:tc>
          <w:tcPr>
            <w:tcW w:w="9576" w:type="dxa"/>
          </w:tcPr>
          <w:p w:rsidR="00461BA4" w:rsidRPr="00CA07DB" w:rsidRDefault="00461BA4" w:rsidP="00461BA4">
            <w:pPr>
              <w:rPr>
                <w:b/>
              </w:rPr>
            </w:pPr>
            <w:r>
              <w:rPr>
                <w:b/>
              </w:rPr>
              <w:t>Dental History</w:t>
            </w:r>
            <w:r w:rsidRPr="00CA07DB">
              <w:rPr>
                <w:b/>
              </w:rPr>
              <w:t>:</w:t>
            </w:r>
          </w:p>
        </w:tc>
      </w:tr>
      <w:tr w:rsidR="00461BA4" w:rsidTr="00292BEF">
        <w:sdt>
          <w:sdtPr>
            <w:id w:val="1740362607"/>
            <w:placeholder>
              <w:docPart w:val="E386C053302C4741AEB83E99C2ABB7F6"/>
            </w:placeholder>
          </w:sdtPr>
          <w:sdtEndPr/>
          <w:sdtContent>
            <w:tc>
              <w:tcPr>
                <w:tcW w:w="9576" w:type="dxa"/>
              </w:tcPr>
              <w:p w:rsidR="00936B8C" w:rsidRPr="00936B8C" w:rsidRDefault="00936B8C" w:rsidP="00936B8C">
                <w:pPr>
                  <w:numPr>
                    <w:ilvl w:val="0"/>
                    <w:numId w:val="2"/>
                  </w:numPr>
                </w:pPr>
                <w:r w:rsidRPr="00936B8C">
                  <w:t xml:space="preserve">Presents to Marquette: October </w:t>
                </w:r>
                <w:proofErr w:type="gramStart"/>
                <w:r w:rsidRPr="00936B8C">
                  <w:t>2018 :</w:t>
                </w:r>
                <w:proofErr w:type="gramEnd"/>
                <w:r w:rsidRPr="00936B8C">
                  <w:t xml:space="preserve"> </w:t>
                </w:r>
                <w:r>
                  <w:t xml:space="preserve">numerous crowns, fillings and a history of endo therapy on # </w:t>
                </w:r>
                <w:r w:rsidR="00726F70">
                  <w:t>18</w:t>
                </w:r>
              </w:p>
              <w:p w:rsidR="00936B8C" w:rsidRPr="00936B8C" w:rsidRDefault="00936B8C" w:rsidP="00936B8C">
                <w:pPr>
                  <w:numPr>
                    <w:ilvl w:val="0"/>
                    <w:numId w:val="2"/>
                  </w:numPr>
                </w:pPr>
                <w:r w:rsidRPr="00936B8C">
                  <w:t>Comprehensive Exam/Prophy</w:t>
                </w:r>
                <w:r w:rsidR="00873807">
                  <w:t>- 10/2018</w:t>
                </w:r>
              </w:p>
              <w:p w:rsidR="00936B8C" w:rsidRPr="00936B8C" w:rsidRDefault="00936B8C" w:rsidP="00936B8C">
                <w:pPr>
                  <w:numPr>
                    <w:ilvl w:val="0"/>
                    <w:numId w:val="2"/>
                  </w:numPr>
                </w:pPr>
                <w:r w:rsidRPr="00936B8C">
                  <w:t>10/18: #14 MODL</w:t>
                </w:r>
              </w:p>
              <w:p w:rsidR="00936B8C" w:rsidRPr="00936B8C" w:rsidRDefault="00936B8C" w:rsidP="00936B8C">
                <w:pPr>
                  <w:numPr>
                    <w:ilvl w:val="0"/>
                    <w:numId w:val="2"/>
                  </w:numPr>
                </w:pPr>
                <w:r w:rsidRPr="00936B8C">
                  <w:t xml:space="preserve">11/18: #3 MODL </w:t>
                </w:r>
              </w:p>
              <w:p w:rsidR="00936B8C" w:rsidRPr="00936B8C" w:rsidRDefault="00936B8C" w:rsidP="00936B8C">
                <w:pPr>
                  <w:numPr>
                    <w:ilvl w:val="0"/>
                    <w:numId w:val="2"/>
                  </w:numPr>
                </w:pPr>
                <w:r w:rsidRPr="00936B8C">
                  <w:t>12/18: #30 Re-cement crown</w:t>
                </w:r>
              </w:p>
              <w:p w:rsidR="00936B8C" w:rsidRPr="00936B8C" w:rsidRDefault="00936B8C" w:rsidP="00936B8C">
                <w:pPr>
                  <w:numPr>
                    <w:ilvl w:val="0"/>
                    <w:numId w:val="2"/>
                  </w:numPr>
                </w:pPr>
                <w:r w:rsidRPr="00936B8C">
                  <w:t>1/19: #2 Core Build-up</w:t>
                </w:r>
              </w:p>
              <w:p w:rsidR="00936B8C" w:rsidRPr="00936B8C" w:rsidRDefault="00936B8C" w:rsidP="00936B8C">
                <w:pPr>
                  <w:numPr>
                    <w:ilvl w:val="0"/>
                    <w:numId w:val="2"/>
                  </w:numPr>
                </w:pPr>
                <w:r w:rsidRPr="00936B8C">
                  <w:t>3/19- 5/19: #2 PFM Crown</w:t>
                </w:r>
              </w:p>
              <w:p w:rsidR="00936B8C" w:rsidRPr="00936B8C" w:rsidRDefault="00936B8C" w:rsidP="00936B8C">
                <w:pPr>
                  <w:numPr>
                    <w:ilvl w:val="0"/>
                    <w:numId w:val="2"/>
                  </w:numPr>
                </w:pPr>
                <w:r w:rsidRPr="00936B8C">
                  <w:t>7/19: Prophy/POE</w:t>
                </w:r>
              </w:p>
              <w:p w:rsidR="00936B8C" w:rsidRDefault="00936B8C" w:rsidP="00936B8C">
                <w:pPr>
                  <w:numPr>
                    <w:ilvl w:val="0"/>
                    <w:numId w:val="2"/>
                  </w:numPr>
                </w:pPr>
                <w:r w:rsidRPr="00936B8C">
                  <w:t>2/20: Prophy/ POE/ Exit Exam</w:t>
                </w:r>
              </w:p>
              <w:p w:rsidR="00936B8C" w:rsidRPr="00936B8C" w:rsidRDefault="00936B8C" w:rsidP="00936B8C">
                <w:pPr>
                  <w:numPr>
                    <w:ilvl w:val="0"/>
                    <w:numId w:val="2"/>
                  </w:numPr>
                </w:pPr>
                <w:r w:rsidRPr="00936B8C">
                  <w:t>Pt presents to me 9/25/</w:t>
                </w:r>
                <w:proofErr w:type="gramStart"/>
                <w:r w:rsidRPr="00936B8C">
                  <w:t>20 :</w:t>
                </w:r>
                <w:proofErr w:type="gramEnd"/>
                <w:r w:rsidRPr="00936B8C">
                  <w:t xml:space="preserve"> Transfer Exam, POE, Bitewings </w:t>
                </w:r>
              </w:p>
              <w:p w:rsidR="00936B8C" w:rsidRPr="00936B8C" w:rsidRDefault="00936B8C" w:rsidP="00936B8C">
                <w:pPr>
                  <w:ind w:left="720"/>
                </w:pPr>
              </w:p>
              <w:p w:rsidR="00461BA4" w:rsidRDefault="00461BA4" w:rsidP="000613E7"/>
            </w:tc>
          </w:sdtContent>
        </w:sdt>
      </w:tr>
      <w:tr w:rsidR="00461BA4" w:rsidTr="00292BEF">
        <w:tc>
          <w:tcPr>
            <w:tcW w:w="9576" w:type="dxa"/>
          </w:tcPr>
          <w:p w:rsidR="00461BA4" w:rsidRPr="00CA07DB" w:rsidRDefault="00461BA4" w:rsidP="00461BA4">
            <w:pPr>
              <w:rPr>
                <w:b/>
              </w:rPr>
            </w:pPr>
            <w:r>
              <w:rPr>
                <w:b/>
              </w:rPr>
              <w:lastRenderedPageBreak/>
              <w:t>Radiographic Findings</w:t>
            </w:r>
            <w:r w:rsidRPr="00CA07DB">
              <w:rPr>
                <w:b/>
              </w:rPr>
              <w:t>:</w:t>
            </w:r>
          </w:p>
        </w:tc>
      </w:tr>
      <w:tr w:rsidR="00461BA4" w:rsidTr="00292BEF">
        <w:sdt>
          <w:sdtPr>
            <w:id w:val="2021429094"/>
            <w:placeholder>
              <w:docPart w:val="BC077B0687214DFB9DC8D38B886AC716"/>
            </w:placeholder>
          </w:sdtPr>
          <w:sdtEndPr/>
          <w:sdtContent>
            <w:tc>
              <w:tcPr>
                <w:tcW w:w="9576" w:type="dxa"/>
              </w:tcPr>
              <w:p w:rsidR="00461BA4" w:rsidRDefault="00913E9A" w:rsidP="000613E7">
                <w:r>
                  <w:t xml:space="preserve">Recurrent Decay: D of #3, M of #12, and M /D of #14 </w:t>
                </w:r>
              </w:p>
            </w:tc>
          </w:sdtContent>
        </w:sdt>
      </w:tr>
      <w:tr w:rsidR="00461BA4" w:rsidTr="00292BEF">
        <w:tc>
          <w:tcPr>
            <w:tcW w:w="9576" w:type="dxa"/>
          </w:tcPr>
          <w:p w:rsidR="00461BA4" w:rsidRPr="00CA07DB" w:rsidRDefault="00461BA4" w:rsidP="00461BA4">
            <w:pPr>
              <w:rPr>
                <w:b/>
              </w:rPr>
            </w:pPr>
            <w:r>
              <w:rPr>
                <w:b/>
              </w:rPr>
              <w:t>Clinical Findings</w:t>
            </w:r>
            <w:r w:rsidRPr="00CA07DB">
              <w:rPr>
                <w:b/>
              </w:rPr>
              <w:t>:</w:t>
            </w:r>
          </w:p>
        </w:tc>
      </w:tr>
      <w:tr w:rsidR="00461BA4" w:rsidTr="00292BEF">
        <w:sdt>
          <w:sdtPr>
            <w:id w:val="1264575220"/>
            <w:placeholder>
              <w:docPart w:val="45D011F44D144D15840B52430D1F87D3"/>
            </w:placeholder>
          </w:sdtPr>
          <w:sdtEndPr/>
          <w:sdtContent>
            <w:tc>
              <w:tcPr>
                <w:tcW w:w="9576" w:type="dxa"/>
              </w:tcPr>
              <w:p w:rsidR="00627672" w:rsidRDefault="00627672" w:rsidP="000613E7">
                <w:r>
                  <w:t xml:space="preserve">#2 PFM crown, #3 MODL resin, #4 PFM crown, #5 PFM crown, #6 MLF Resin, #7DFL resin, #9 DFL resin, #10 MDFL resin, #11 MDFL resin, #12 MODL resin, #13 PFM crown, #14 MOD amalgam, #14 MODL resin, #15 MODB amalgam and O watch, #18 PFM crown, #19 PFM crown, #20 PFM crown, #21 DO amalgam &amp; B resin, #27 F resin, #28 DO amalgam, #29 DO resin, #29 MOD resin, #30 MODBL provisional crown, #31 resin </w:t>
                </w:r>
              </w:p>
              <w:p w:rsidR="00627672" w:rsidRDefault="00627672" w:rsidP="000613E7"/>
              <w:p w:rsidR="00461BA4" w:rsidRDefault="00913E9A" w:rsidP="000613E7">
                <w:r>
                  <w:t>Recurrent Decay: #7, 9, 11</w:t>
                </w:r>
                <w:r w:rsidR="00FE639B">
                  <w:t xml:space="preserve">, mandibular crowding of the anterior teeth, generalized plaque deposits, </w:t>
                </w:r>
                <w:r w:rsidR="00CD5678">
                  <w:t xml:space="preserve">diastema between 8 &amp;9 </w:t>
                </w:r>
              </w:p>
            </w:tc>
            <w:bookmarkStart w:id="0" w:name="_GoBack" w:displacedByCustomXml="next"/>
            <w:bookmarkEnd w:id="0" w:displacedByCustomXml="next"/>
          </w:sdtContent>
        </w:sdt>
      </w:tr>
      <w:tr w:rsidR="00461BA4" w:rsidTr="00292BEF">
        <w:tc>
          <w:tcPr>
            <w:tcW w:w="9576" w:type="dxa"/>
          </w:tcPr>
          <w:p w:rsidR="00461BA4" w:rsidRPr="00CA07DB" w:rsidRDefault="00461BA4" w:rsidP="00461BA4">
            <w:pPr>
              <w:rPr>
                <w:b/>
              </w:rPr>
            </w:pPr>
            <w:r>
              <w:rPr>
                <w:b/>
              </w:rPr>
              <w:t>Periodontal Findings</w:t>
            </w:r>
            <w:r w:rsidRPr="00CA07DB">
              <w:rPr>
                <w:b/>
              </w:rPr>
              <w:t>:</w:t>
            </w:r>
          </w:p>
        </w:tc>
      </w:tr>
      <w:tr w:rsidR="00461BA4" w:rsidTr="00292BEF">
        <w:sdt>
          <w:sdtPr>
            <w:id w:val="-1262520093"/>
            <w:placeholder>
              <w:docPart w:val="DD408E38C4D043A6BDBB1D8824BCCA9C"/>
            </w:placeholder>
          </w:sdtPr>
          <w:sdtEndPr/>
          <w:sdtContent>
            <w:tc>
              <w:tcPr>
                <w:tcW w:w="9576" w:type="dxa"/>
              </w:tcPr>
              <w:p w:rsidR="00461BA4" w:rsidRDefault="00294114" w:rsidP="000613E7">
                <w:r>
                  <w:t xml:space="preserve">Increased pocket depths noted </w:t>
                </w:r>
                <w:proofErr w:type="spellStart"/>
                <w:r>
                  <w:t>interproximally</w:t>
                </w:r>
                <w:proofErr w:type="spellEnd"/>
                <w:r>
                  <w:t xml:space="preserve"> between the facial and lingual of teeth #2/3 as well as between the </w:t>
                </w:r>
                <w:proofErr w:type="spellStart"/>
                <w:r>
                  <w:t>linguals</w:t>
                </w:r>
                <w:proofErr w:type="spellEnd"/>
                <w:r>
                  <w:t xml:space="preserve"> of teeth #30/31. This is likely due to food impaction occurring between these molars as a result of the distal drift of #2 due to possible occlusal interference between the second molars. Need to investigate further. </w:t>
                </w:r>
              </w:p>
            </w:tc>
          </w:sdtContent>
        </w:sdt>
      </w:tr>
      <w:tr w:rsidR="00461BA4" w:rsidTr="00292BEF">
        <w:tc>
          <w:tcPr>
            <w:tcW w:w="9576" w:type="dxa"/>
          </w:tcPr>
          <w:p w:rsidR="00461BA4" w:rsidRPr="00CA07DB" w:rsidRDefault="00461BA4" w:rsidP="00461BA4">
            <w:pPr>
              <w:rPr>
                <w:b/>
              </w:rPr>
            </w:pPr>
            <w:r>
              <w:rPr>
                <w:b/>
              </w:rPr>
              <w:t>Periodontal Diagnosis</w:t>
            </w:r>
            <w:r w:rsidRPr="00CA07DB">
              <w:rPr>
                <w:b/>
              </w:rPr>
              <w:t>:</w:t>
            </w:r>
          </w:p>
        </w:tc>
      </w:tr>
      <w:tr w:rsidR="00461BA4" w:rsidTr="00292BEF">
        <w:sdt>
          <w:sdtPr>
            <w:id w:val="912503755"/>
            <w:placeholder>
              <w:docPart w:val="61B0EE649DE44DB3AEB28796017691C9"/>
            </w:placeholder>
          </w:sdtPr>
          <w:sdtEndPr/>
          <w:sdtContent>
            <w:tc>
              <w:tcPr>
                <w:tcW w:w="9576" w:type="dxa"/>
              </w:tcPr>
              <w:p w:rsidR="00FE639B" w:rsidRPr="00FE639B" w:rsidRDefault="00FE639B" w:rsidP="00FE639B">
                <w:pPr>
                  <w:numPr>
                    <w:ilvl w:val="1"/>
                    <w:numId w:val="1"/>
                  </w:numPr>
                </w:pPr>
                <w:r w:rsidRPr="00FE639B">
                  <w:t xml:space="preserve">Stage 1 Initial Periodontitis (1-2mm) </w:t>
                </w:r>
              </w:p>
              <w:p w:rsidR="00FE639B" w:rsidRPr="00FE639B" w:rsidRDefault="00FE639B" w:rsidP="00FE639B">
                <w:pPr>
                  <w:numPr>
                    <w:ilvl w:val="1"/>
                    <w:numId w:val="1"/>
                  </w:numPr>
                </w:pPr>
                <w:r w:rsidRPr="00FE639B">
                  <w:t>Grade A- slow rate of progression</w:t>
                </w:r>
              </w:p>
              <w:p w:rsidR="00FE639B" w:rsidRPr="00FE639B" w:rsidRDefault="00FE639B" w:rsidP="00FE639B">
                <w:pPr>
                  <w:numPr>
                    <w:ilvl w:val="1"/>
                    <w:numId w:val="1"/>
                  </w:numPr>
                </w:pPr>
                <w:r w:rsidRPr="00FE639B">
                  <w:t>Stable</w:t>
                </w:r>
              </w:p>
              <w:p w:rsidR="00FE639B" w:rsidRPr="00FE639B" w:rsidRDefault="00FE639B" w:rsidP="00FE639B">
                <w:pPr>
                  <w:numPr>
                    <w:ilvl w:val="1"/>
                    <w:numId w:val="1"/>
                  </w:numPr>
                </w:pPr>
                <w:r w:rsidRPr="00FE639B">
                  <w:t xml:space="preserve">Early Chronic Periodontitis </w:t>
                </w:r>
              </w:p>
              <w:p w:rsidR="00461BA4" w:rsidRDefault="00461BA4" w:rsidP="000613E7"/>
            </w:tc>
          </w:sdtContent>
        </w:sdt>
      </w:tr>
      <w:tr w:rsidR="00461BA4" w:rsidTr="00292BEF">
        <w:tc>
          <w:tcPr>
            <w:tcW w:w="9576" w:type="dxa"/>
          </w:tcPr>
          <w:p w:rsidR="00461BA4" w:rsidRPr="00CA07DB" w:rsidRDefault="00461BA4" w:rsidP="00461BA4">
            <w:pPr>
              <w:rPr>
                <w:b/>
              </w:rPr>
            </w:pPr>
            <w:r>
              <w:rPr>
                <w:b/>
              </w:rPr>
              <w:t>Problem List</w:t>
            </w:r>
            <w:r w:rsidRPr="00CA07DB">
              <w:rPr>
                <w:b/>
              </w:rPr>
              <w:t>:</w:t>
            </w:r>
          </w:p>
        </w:tc>
      </w:tr>
      <w:tr w:rsidR="00461BA4" w:rsidTr="00292BEF">
        <w:sdt>
          <w:sdtPr>
            <w:id w:val="1422065780"/>
            <w:placeholder>
              <w:docPart w:val="44CE7AE2D01F4DF9B639F45FD2FEB2C1"/>
            </w:placeholder>
          </w:sdtPr>
          <w:sdtEndPr/>
          <w:sdtContent>
            <w:tc>
              <w:tcPr>
                <w:tcW w:w="9576" w:type="dxa"/>
              </w:tcPr>
              <w:p w:rsidR="00461BA4" w:rsidRDefault="00645ECB" w:rsidP="00461BA4">
                <w:pPr>
                  <w:rPr>
                    <w:b/>
                  </w:rPr>
                </w:pPr>
                <w:r>
                  <w:t xml:space="preserve">Caries, home care, </w:t>
                </w:r>
                <w:proofErr w:type="gramStart"/>
                <w:r>
                  <w:t xml:space="preserve">diet </w:t>
                </w:r>
                <w:r w:rsidR="0012595B">
                  <w:t>,</w:t>
                </w:r>
                <w:proofErr w:type="gramEnd"/>
                <w:r w:rsidR="0012595B">
                  <w:t xml:space="preserve"> sensitivity </w:t>
                </w:r>
              </w:p>
            </w:tc>
          </w:sdtContent>
        </w:sdt>
      </w:tr>
      <w:tr w:rsidR="00461BA4" w:rsidTr="00292BEF">
        <w:tc>
          <w:tcPr>
            <w:tcW w:w="9576" w:type="dxa"/>
          </w:tcPr>
          <w:p w:rsidR="00461BA4" w:rsidRDefault="00461BA4" w:rsidP="00461BA4">
            <w:pPr>
              <w:rPr>
                <w:b/>
              </w:rPr>
            </w:pPr>
            <w:r>
              <w:rPr>
                <w:b/>
              </w:rPr>
              <w:t>Other:</w:t>
            </w:r>
          </w:p>
        </w:tc>
      </w:tr>
      <w:tr w:rsidR="00461BA4" w:rsidTr="00292BEF">
        <w:sdt>
          <w:sdtPr>
            <w:id w:val="1771039130"/>
            <w:placeholder>
              <w:docPart w:val="AC99DACE8FFE419F9575E93B13563DA0"/>
            </w:placeholder>
          </w:sdtPr>
          <w:sdtEndPr/>
          <w:sdtContent>
            <w:tc>
              <w:tcPr>
                <w:tcW w:w="9576" w:type="dxa"/>
              </w:tcPr>
              <w:p w:rsidR="00461BA4" w:rsidRDefault="00645ECB" w:rsidP="00461BA4">
                <w:pPr>
                  <w:rPr>
                    <w:b/>
                  </w:rPr>
                </w:pPr>
                <w:r>
                  <w:t>NA</w:t>
                </w:r>
              </w:p>
            </w:tc>
          </w:sdtContent>
        </w:sdt>
      </w:tr>
    </w:tbl>
    <w:p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3CB2" w:rsidRDefault="00EB3CB2" w:rsidP="00292BEF">
      <w:r>
        <w:separator/>
      </w:r>
    </w:p>
  </w:endnote>
  <w:endnote w:type="continuationSeparator" w:id="0">
    <w:p w:rsidR="00EB3CB2" w:rsidRDefault="00EB3CB2"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3CB2" w:rsidRDefault="00EB3CB2" w:rsidP="00292BEF">
      <w:r>
        <w:separator/>
      </w:r>
    </w:p>
  </w:footnote>
  <w:footnote w:type="continuationSeparator" w:id="0">
    <w:p w:rsidR="00EB3CB2" w:rsidRDefault="00EB3CB2"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A21BF"/>
    <w:multiLevelType w:val="hybridMultilevel"/>
    <w:tmpl w:val="87B0ED16"/>
    <w:lvl w:ilvl="0" w:tplc="229295B8">
      <w:start w:val="1"/>
      <w:numFmt w:val="bullet"/>
      <w:lvlText w:val="•"/>
      <w:lvlJc w:val="left"/>
      <w:pPr>
        <w:tabs>
          <w:tab w:val="num" w:pos="720"/>
        </w:tabs>
        <w:ind w:left="720" w:hanging="360"/>
      </w:pPr>
      <w:rPr>
        <w:rFonts w:ascii="Arial" w:hAnsi="Arial" w:hint="default"/>
      </w:rPr>
    </w:lvl>
    <w:lvl w:ilvl="1" w:tplc="1E202752" w:tentative="1">
      <w:start w:val="1"/>
      <w:numFmt w:val="bullet"/>
      <w:lvlText w:val="•"/>
      <w:lvlJc w:val="left"/>
      <w:pPr>
        <w:tabs>
          <w:tab w:val="num" w:pos="1440"/>
        </w:tabs>
        <w:ind w:left="1440" w:hanging="360"/>
      </w:pPr>
      <w:rPr>
        <w:rFonts w:ascii="Arial" w:hAnsi="Arial" w:hint="default"/>
      </w:rPr>
    </w:lvl>
    <w:lvl w:ilvl="2" w:tplc="C8620842" w:tentative="1">
      <w:start w:val="1"/>
      <w:numFmt w:val="bullet"/>
      <w:lvlText w:val="•"/>
      <w:lvlJc w:val="left"/>
      <w:pPr>
        <w:tabs>
          <w:tab w:val="num" w:pos="2160"/>
        </w:tabs>
        <w:ind w:left="2160" w:hanging="360"/>
      </w:pPr>
      <w:rPr>
        <w:rFonts w:ascii="Arial" w:hAnsi="Arial" w:hint="default"/>
      </w:rPr>
    </w:lvl>
    <w:lvl w:ilvl="3" w:tplc="09A44888" w:tentative="1">
      <w:start w:val="1"/>
      <w:numFmt w:val="bullet"/>
      <w:lvlText w:val="•"/>
      <w:lvlJc w:val="left"/>
      <w:pPr>
        <w:tabs>
          <w:tab w:val="num" w:pos="2880"/>
        </w:tabs>
        <w:ind w:left="2880" w:hanging="360"/>
      </w:pPr>
      <w:rPr>
        <w:rFonts w:ascii="Arial" w:hAnsi="Arial" w:hint="default"/>
      </w:rPr>
    </w:lvl>
    <w:lvl w:ilvl="4" w:tplc="197E4736" w:tentative="1">
      <w:start w:val="1"/>
      <w:numFmt w:val="bullet"/>
      <w:lvlText w:val="•"/>
      <w:lvlJc w:val="left"/>
      <w:pPr>
        <w:tabs>
          <w:tab w:val="num" w:pos="3600"/>
        </w:tabs>
        <w:ind w:left="3600" w:hanging="360"/>
      </w:pPr>
      <w:rPr>
        <w:rFonts w:ascii="Arial" w:hAnsi="Arial" w:hint="default"/>
      </w:rPr>
    </w:lvl>
    <w:lvl w:ilvl="5" w:tplc="35F8F776" w:tentative="1">
      <w:start w:val="1"/>
      <w:numFmt w:val="bullet"/>
      <w:lvlText w:val="•"/>
      <w:lvlJc w:val="left"/>
      <w:pPr>
        <w:tabs>
          <w:tab w:val="num" w:pos="4320"/>
        </w:tabs>
        <w:ind w:left="4320" w:hanging="360"/>
      </w:pPr>
      <w:rPr>
        <w:rFonts w:ascii="Arial" w:hAnsi="Arial" w:hint="default"/>
      </w:rPr>
    </w:lvl>
    <w:lvl w:ilvl="6" w:tplc="2024648C" w:tentative="1">
      <w:start w:val="1"/>
      <w:numFmt w:val="bullet"/>
      <w:lvlText w:val="•"/>
      <w:lvlJc w:val="left"/>
      <w:pPr>
        <w:tabs>
          <w:tab w:val="num" w:pos="5040"/>
        </w:tabs>
        <w:ind w:left="5040" w:hanging="360"/>
      </w:pPr>
      <w:rPr>
        <w:rFonts w:ascii="Arial" w:hAnsi="Arial" w:hint="default"/>
      </w:rPr>
    </w:lvl>
    <w:lvl w:ilvl="7" w:tplc="C85270F2" w:tentative="1">
      <w:start w:val="1"/>
      <w:numFmt w:val="bullet"/>
      <w:lvlText w:val="•"/>
      <w:lvlJc w:val="left"/>
      <w:pPr>
        <w:tabs>
          <w:tab w:val="num" w:pos="5760"/>
        </w:tabs>
        <w:ind w:left="5760" w:hanging="360"/>
      </w:pPr>
      <w:rPr>
        <w:rFonts w:ascii="Arial" w:hAnsi="Arial" w:hint="default"/>
      </w:rPr>
    </w:lvl>
    <w:lvl w:ilvl="8" w:tplc="7B8C19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800293"/>
    <w:multiLevelType w:val="hybridMultilevel"/>
    <w:tmpl w:val="FAD41C0C"/>
    <w:lvl w:ilvl="0" w:tplc="5F76C77A">
      <w:start w:val="1"/>
      <w:numFmt w:val="bullet"/>
      <w:lvlText w:val="•"/>
      <w:lvlJc w:val="left"/>
      <w:pPr>
        <w:tabs>
          <w:tab w:val="num" w:pos="720"/>
        </w:tabs>
        <w:ind w:left="720" w:hanging="360"/>
      </w:pPr>
      <w:rPr>
        <w:rFonts w:ascii="Arial" w:hAnsi="Arial" w:hint="default"/>
      </w:rPr>
    </w:lvl>
    <w:lvl w:ilvl="1" w:tplc="17CE7DE2">
      <w:start w:val="1"/>
      <w:numFmt w:val="bullet"/>
      <w:lvlText w:val="•"/>
      <w:lvlJc w:val="left"/>
      <w:pPr>
        <w:tabs>
          <w:tab w:val="num" w:pos="1440"/>
        </w:tabs>
        <w:ind w:left="1440" w:hanging="360"/>
      </w:pPr>
      <w:rPr>
        <w:rFonts w:ascii="Arial" w:hAnsi="Arial" w:hint="default"/>
      </w:rPr>
    </w:lvl>
    <w:lvl w:ilvl="2" w:tplc="D4820B6C" w:tentative="1">
      <w:start w:val="1"/>
      <w:numFmt w:val="bullet"/>
      <w:lvlText w:val="•"/>
      <w:lvlJc w:val="left"/>
      <w:pPr>
        <w:tabs>
          <w:tab w:val="num" w:pos="2160"/>
        </w:tabs>
        <w:ind w:left="2160" w:hanging="360"/>
      </w:pPr>
      <w:rPr>
        <w:rFonts w:ascii="Arial" w:hAnsi="Arial" w:hint="default"/>
      </w:rPr>
    </w:lvl>
    <w:lvl w:ilvl="3" w:tplc="7206D00A" w:tentative="1">
      <w:start w:val="1"/>
      <w:numFmt w:val="bullet"/>
      <w:lvlText w:val="•"/>
      <w:lvlJc w:val="left"/>
      <w:pPr>
        <w:tabs>
          <w:tab w:val="num" w:pos="2880"/>
        </w:tabs>
        <w:ind w:left="2880" w:hanging="360"/>
      </w:pPr>
      <w:rPr>
        <w:rFonts w:ascii="Arial" w:hAnsi="Arial" w:hint="default"/>
      </w:rPr>
    </w:lvl>
    <w:lvl w:ilvl="4" w:tplc="A660426C" w:tentative="1">
      <w:start w:val="1"/>
      <w:numFmt w:val="bullet"/>
      <w:lvlText w:val="•"/>
      <w:lvlJc w:val="left"/>
      <w:pPr>
        <w:tabs>
          <w:tab w:val="num" w:pos="3600"/>
        </w:tabs>
        <w:ind w:left="3600" w:hanging="360"/>
      </w:pPr>
      <w:rPr>
        <w:rFonts w:ascii="Arial" w:hAnsi="Arial" w:hint="default"/>
      </w:rPr>
    </w:lvl>
    <w:lvl w:ilvl="5" w:tplc="AB9022CA" w:tentative="1">
      <w:start w:val="1"/>
      <w:numFmt w:val="bullet"/>
      <w:lvlText w:val="•"/>
      <w:lvlJc w:val="left"/>
      <w:pPr>
        <w:tabs>
          <w:tab w:val="num" w:pos="4320"/>
        </w:tabs>
        <w:ind w:left="4320" w:hanging="360"/>
      </w:pPr>
      <w:rPr>
        <w:rFonts w:ascii="Arial" w:hAnsi="Arial" w:hint="default"/>
      </w:rPr>
    </w:lvl>
    <w:lvl w:ilvl="6" w:tplc="FE965E6E" w:tentative="1">
      <w:start w:val="1"/>
      <w:numFmt w:val="bullet"/>
      <w:lvlText w:val="•"/>
      <w:lvlJc w:val="left"/>
      <w:pPr>
        <w:tabs>
          <w:tab w:val="num" w:pos="5040"/>
        </w:tabs>
        <w:ind w:left="5040" w:hanging="360"/>
      </w:pPr>
      <w:rPr>
        <w:rFonts w:ascii="Arial" w:hAnsi="Arial" w:hint="default"/>
      </w:rPr>
    </w:lvl>
    <w:lvl w:ilvl="7" w:tplc="3CFE26A4" w:tentative="1">
      <w:start w:val="1"/>
      <w:numFmt w:val="bullet"/>
      <w:lvlText w:val="•"/>
      <w:lvlJc w:val="left"/>
      <w:pPr>
        <w:tabs>
          <w:tab w:val="num" w:pos="5760"/>
        </w:tabs>
        <w:ind w:left="5760" w:hanging="360"/>
      </w:pPr>
      <w:rPr>
        <w:rFonts w:ascii="Arial" w:hAnsi="Arial" w:hint="default"/>
      </w:rPr>
    </w:lvl>
    <w:lvl w:ilvl="8" w:tplc="E63054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4A7B36"/>
    <w:multiLevelType w:val="hybridMultilevel"/>
    <w:tmpl w:val="2D8A6634"/>
    <w:lvl w:ilvl="0" w:tplc="3FD2AFB0">
      <w:start w:val="1"/>
      <w:numFmt w:val="bullet"/>
      <w:lvlText w:val="•"/>
      <w:lvlJc w:val="left"/>
      <w:pPr>
        <w:tabs>
          <w:tab w:val="num" w:pos="720"/>
        </w:tabs>
        <w:ind w:left="720" w:hanging="360"/>
      </w:pPr>
      <w:rPr>
        <w:rFonts w:ascii="Arial" w:hAnsi="Arial" w:hint="default"/>
      </w:rPr>
    </w:lvl>
    <w:lvl w:ilvl="1" w:tplc="7C5091FE" w:tentative="1">
      <w:start w:val="1"/>
      <w:numFmt w:val="bullet"/>
      <w:lvlText w:val="•"/>
      <w:lvlJc w:val="left"/>
      <w:pPr>
        <w:tabs>
          <w:tab w:val="num" w:pos="1440"/>
        </w:tabs>
        <w:ind w:left="1440" w:hanging="360"/>
      </w:pPr>
      <w:rPr>
        <w:rFonts w:ascii="Arial" w:hAnsi="Arial" w:hint="default"/>
      </w:rPr>
    </w:lvl>
    <w:lvl w:ilvl="2" w:tplc="2C2E56B0" w:tentative="1">
      <w:start w:val="1"/>
      <w:numFmt w:val="bullet"/>
      <w:lvlText w:val="•"/>
      <w:lvlJc w:val="left"/>
      <w:pPr>
        <w:tabs>
          <w:tab w:val="num" w:pos="2160"/>
        </w:tabs>
        <w:ind w:left="2160" w:hanging="360"/>
      </w:pPr>
      <w:rPr>
        <w:rFonts w:ascii="Arial" w:hAnsi="Arial" w:hint="default"/>
      </w:rPr>
    </w:lvl>
    <w:lvl w:ilvl="3" w:tplc="013A4C80" w:tentative="1">
      <w:start w:val="1"/>
      <w:numFmt w:val="bullet"/>
      <w:lvlText w:val="•"/>
      <w:lvlJc w:val="left"/>
      <w:pPr>
        <w:tabs>
          <w:tab w:val="num" w:pos="2880"/>
        </w:tabs>
        <w:ind w:left="2880" w:hanging="360"/>
      </w:pPr>
      <w:rPr>
        <w:rFonts w:ascii="Arial" w:hAnsi="Arial" w:hint="default"/>
      </w:rPr>
    </w:lvl>
    <w:lvl w:ilvl="4" w:tplc="5854FC7C" w:tentative="1">
      <w:start w:val="1"/>
      <w:numFmt w:val="bullet"/>
      <w:lvlText w:val="•"/>
      <w:lvlJc w:val="left"/>
      <w:pPr>
        <w:tabs>
          <w:tab w:val="num" w:pos="3600"/>
        </w:tabs>
        <w:ind w:left="3600" w:hanging="360"/>
      </w:pPr>
      <w:rPr>
        <w:rFonts w:ascii="Arial" w:hAnsi="Arial" w:hint="default"/>
      </w:rPr>
    </w:lvl>
    <w:lvl w:ilvl="5" w:tplc="E31E73AA" w:tentative="1">
      <w:start w:val="1"/>
      <w:numFmt w:val="bullet"/>
      <w:lvlText w:val="•"/>
      <w:lvlJc w:val="left"/>
      <w:pPr>
        <w:tabs>
          <w:tab w:val="num" w:pos="4320"/>
        </w:tabs>
        <w:ind w:left="4320" w:hanging="360"/>
      </w:pPr>
      <w:rPr>
        <w:rFonts w:ascii="Arial" w:hAnsi="Arial" w:hint="default"/>
      </w:rPr>
    </w:lvl>
    <w:lvl w:ilvl="6" w:tplc="9DB23374" w:tentative="1">
      <w:start w:val="1"/>
      <w:numFmt w:val="bullet"/>
      <w:lvlText w:val="•"/>
      <w:lvlJc w:val="left"/>
      <w:pPr>
        <w:tabs>
          <w:tab w:val="num" w:pos="5040"/>
        </w:tabs>
        <w:ind w:left="5040" w:hanging="360"/>
      </w:pPr>
      <w:rPr>
        <w:rFonts w:ascii="Arial" w:hAnsi="Arial" w:hint="default"/>
      </w:rPr>
    </w:lvl>
    <w:lvl w:ilvl="7" w:tplc="385CB2CA" w:tentative="1">
      <w:start w:val="1"/>
      <w:numFmt w:val="bullet"/>
      <w:lvlText w:val="•"/>
      <w:lvlJc w:val="left"/>
      <w:pPr>
        <w:tabs>
          <w:tab w:val="num" w:pos="5760"/>
        </w:tabs>
        <w:ind w:left="5760" w:hanging="360"/>
      </w:pPr>
      <w:rPr>
        <w:rFonts w:ascii="Arial" w:hAnsi="Arial" w:hint="default"/>
      </w:rPr>
    </w:lvl>
    <w:lvl w:ilvl="8" w:tplc="97643B5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0F7C3A"/>
    <w:rsid w:val="0012595B"/>
    <w:rsid w:val="00191A2A"/>
    <w:rsid w:val="002223D1"/>
    <w:rsid w:val="00246C4B"/>
    <w:rsid w:val="00292BEF"/>
    <w:rsid w:val="00294114"/>
    <w:rsid w:val="002B10FA"/>
    <w:rsid w:val="00306D6B"/>
    <w:rsid w:val="003407DB"/>
    <w:rsid w:val="00461BA4"/>
    <w:rsid w:val="0049713F"/>
    <w:rsid w:val="005A5FDF"/>
    <w:rsid w:val="005B1338"/>
    <w:rsid w:val="00627672"/>
    <w:rsid w:val="00645ECB"/>
    <w:rsid w:val="00652838"/>
    <w:rsid w:val="00706BD8"/>
    <w:rsid w:val="00726F70"/>
    <w:rsid w:val="00747835"/>
    <w:rsid w:val="007B6610"/>
    <w:rsid w:val="00873807"/>
    <w:rsid w:val="00913E9A"/>
    <w:rsid w:val="00936B8C"/>
    <w:rsid w:val="009A073A"/>
    <w:rsid w:val="009F7390"/>
    <w:rsid w:val="00A01AE2"/>
    <w:rsid w:val="00A2031D"/>
    <w:rsid w:val="00B11F15"/>
    <w:rsid w:val="00B4083B"/>
    <w:rsid w:val="00B50056"/>
    <w:rsid w:val="00BB3D95"/>
    <w:rsid w:val="00C37467"/>
    <w:rsid w:val="00C74428"/>
    <w:rsid w:val="00CA07DB"/>
    <w:rsid w:val="00CB2F79"/>
    <w:rsid w:val="00CD5678"/>
    <w:rsid w:val="00DC60E5"/>
    <w:rsid w:val="00DF1FAB"/>
    <w:rsid w:val="00E27CD3"/>
    <w:rsid w:val="00EB3CB2"/>
    <w:rsid w:val="00FB64E5"/>
    <w:rsid w:val="00FE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79E9"/>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FE6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725429">
      <w:bodyDiv w:val="1"/>
      <w:marLeft w:val="0"/>
      <w:marRight w:val="0"/>
      <w:marTop w:val="0"/>
      <w:marBottom w:val="0"/>
      <w:divBdr>
        <w:top w:val="none" w:sz="0" w:space="0" w:color="auto"/>
        <w:left w:val="none" w:sz="0" w:space="0" w:color="auto"/>
        <w:bottom w:val="none" w:sz="0" w:space="0" w:color="auto"/>
        <w:right w:val="none" w:sz="0" w:space="0" w:color="auto"/>
      </w:divBdr>
      <w:divsChild>
        <w:div w:id="1308778859">
          <w:marLeft w:val="720"/>
          <w:marRight w:val="0"/>
          <w:marTop w:val="200"/>
          <w:marBottom w:val="0"/>
          <w:divBdr>
            <w:top w:val="none" w:sz="0" w:space="0" w:color="auto"/>
            <w:left w:val="none" w:sz="0" w:space="0" w:color="auto"/>
            <w:bottom w:val="none" w:sz="0" w:space="0" w:color="auto"/>
            <w:right w:val="none" w:sz="0" w:space="0" w:color="auto"/>
          </w:divBdr>
        </w:div>
        <w:div w:id="1618366854">
          <w:marLeft w:val="720"/>
          <w:marRight w:val="0"/>
          <w:marTop w:val="200"/>
          <w:marBottom w:val="0"/>
          <w:divBdr>
            <w:top w:val="none" w:sz="0" w:space="0" w:color="auto"/>
            <w:left w:val="none" w:sz="0" w:space="0" w:color="auto"/>
            <w:bottom w:val="none" w:sz="0" w:space="0" w:color="auto"/>
            <w:right w:val="none" w:sz="0" w:space="0" w:color="auto"/>
          </w:divBdr>
        </w:div>
        <w:div w:id="1902859386">
          <w:marLeft w:val="720"/>
          <w:marRight w:val="0"/>
          <w:marTop w:val="200"/>
          <w:marBottom w:val="0"/>
          <w:divBdr>
            <w:top w:val="none" w:sz="0" w:space="0" w:color="auto"/>
            <w:left w:val="none" w:sz="0" w:space="0" w:color="auto"/>
            <w:bottom w:val="none" w:sz="0" w:space="0" w:color="auto"/>
            <w:right w:val="none" w:sz="0" w:space="0" w:color="auto"/>
          </w:divBdr>
        </w:div>
        <w:div w:id="1182431815">
          <w:marLeft w:val="720"/>
          <w:marRight w:val="0"/>
          <w:marTop w:val="200"/>
          <w:marBottom w:val="0"/>
          <w:divBdr>
            <w:top w:val="none" w:sz="0" w:space="0" w:color="auto"/>
            <w:left w:val="none" w:sz="0" w:space="0" w:color="auto"/>
            <w:bottom w:val="none" w:sz="0" w:space="0" w:color="auto"/>
            <w:right w:val="none" w:sz="0" w:space="0" w:color="auto"/>
          </w:divBdr>
        </w:div>
      </w:divsChild>
    </w:div>
    <w:div w:id="1343778430">
      <w:bodyDiv w:val="1"/>
      <w:marLeft w:val="0"/>
      <w:marRight w:val="0"/>
      <w:marTop w:val="0"/>
      <w:marBottom w:val="0"/>
      <w:divBdr>
        <w:top w:val="none" w:sz="0" w:space="0" w:color="auto"/>
        <w:left w:val="none" w:sz="0" w:space="0" w:color="auto"/>
        <w:bottom w:val="none" w:sz="0" w:space="0" w:color="auto"/>
        <w:right w:val="none" w:sz="0" w:space="0" w:color="auto"/>
      </w:divBdr>
      <w:divsChild>
        <w:div w:id="1127894683">
          <w:marLeft w:val="360"/>
          <w:marRight w:val="0"/>
          <w:marTop w:val="200"/>
          <w:marBottom w:val="0"/>
          <w:divBdr>
            <w:top w:val="none" w:sz="0" w:space="0" w:color="auto"/>
            <w:left w:val="none" w:sz="0" w:space="0" w:color="auto"/>
            <w:bottom w:val="none" w:sz="0" w:space="0" w:color="auto"/>
            <w:right w:val="none" w:sz="0" w:space="0" w:color="auto"/>
          </w:divBdr>
        </w:div>
        <w:div w:id="917321764">
          <w:marLeft w:val="360"/>
          <w:marRight w:val="0"/>
          <w:marTop w:val="200"/>
          <w:marBottom w:val="0"/>
          <w:divBdr>
            <w:top w:val="none" w:sz="0" w:space="0" w:color="auto"/>
            <w:left w:val="none" w:sz="0" w:space="0" w:color="auto"/>
            <w:bottom w:val="none" w:sz="0" w:space="0" w:color="auto"/>
            <w:right w:val="none" w:sz="0" w:space="0" w:color="auto"/>
          </w:divBdr>
        </w:div>
        <w:div w:id="1956672556">
          <w:marLeft w:val="360"/>
          <w:marRight w:val="0"/>
          <w:marTop w:val="200"/>
          <w:marBottom w:val="0"/>
          <w:divBdr>
            <w:top w:val="none" w:sz="0" w:space="0" w:color="auto"/>
            <w:left w:val="none" w:sz="0" w:space="0" w:color="auto"/>
            <w:bottom w:val="none" w:sz="0" w:space="0" w:color="auto"/>
            <w:right w:val="none" w:sz="0" w:space="0" w:color="auto"/>
          </w:divBdr>
        </w:div>
        <w:div w:id="365524436">
          <w:marLeft w:val="360"/>
          <w:marRight w:val="0"/>
          <w:marTop w:val="200"/>
          <w:marBottom w:val="0"/>
          <w:divBdr>
            <w:top w:val="none" w:sz="0" w:space="0" w:color="auto"/>
            <w:left w:val="none" w:sz="0" w:space="0" w:color="auto"/>
            <w:bottom w:val="none" w:sz="0" w:space="0" w:color="auto"/>
            <w:right w:val="none" w:sz="0" w:space="0" w:color="auto"/>
          </w:divBdr>
        </w:div>
        <w:div w:id="87392">
          <w:marLeft w:val="360"/>
          <w:marRight w:val="0"/>
          <w:marTop w:val="200"/>
          <w:marBottom w:val="0"/>
          <w:divBdr>
            <w:top w:val="none" w:sz="0" w:space="0" w:color="auto"/>
            <w:left w:val="none" w:sz="0" w:space="0" w:color="auto"/>
            <w:bottom w:val="none" w:sz="0" w:space="0" w:color="auto"/>
            <w:right w:val="none" w:sz="0" w:space="0" w:color="auto"/>
          </w:divBdr>
        </w:div>
        <w:div w:id="1554779969">
          <w:marLeft w:val="360"/>
          <w:marRight w:val="0"/>
          <w:marTop w:val="200"/>
          <w:marBottom w:val="0"/>
          <w:divBdr>
            <w:top w:val="none" w:sz="0" w:space="0" w:color="auto"/>
            <w:left w:val="none" w:sz="0" w:space="0" w:color="auto"/>
            <w:bottom w:val="none" w:sz="0" w:space="0" w:color="auto"/>
            <w:right w:val="none" w:sz="0" w:space="0" w:color="auto"/>
          </w:divBdr>
        </w:div>
        <w:div w:id="1499617803">
          <w:marLeft w:val="360"/>
          <w:marRight w:val="0"/>
          <w:marTop w:val="200"/>
          <w:marBottom w:val="0"/>
          <w:divBdr>
            <w:top w:val="none" w:sz="0" w:space="0" w:color="auto"/>
            <w:left w:val="none" w:sz="0" w:space="0" w:color="auto"/>
            <w:bottom w:val="none" w:sz="0" w:space="0" w:color="auto"/>
            <w:right w:val="none" w:sz="0" w:space="0" w:color="auto"/>
          </w:divBdr>
        </w:div>
        <w:div w:id="960841280">
          <w:marLeft w:val="360"/>
          <w:marRight w:val="0"/>
          <w:marTop w:val="200"/>
          <w:marBottom w:val="0"/>
          <w:divBdr>
            <w:top w:val="none" w:sz="0" w:space="0" w:color="auto"/>
            <w:left w:val="none" w:sz="0" w:space="0" w:color="auto"/>
            <w:bottom w:val="none" w:sz="0" w:space="0" w:color="auto"/>
            <w:right w:val="none" w:sz="0" w:space="0" w:color="auto"/>
          </w:divBdr>
        </w:div>
        <w:div w:id="1912962646">
          <w:marLeft w:val="360"/>
          <w:marRight w:val="0"/>
          <w:marTop w:val="200"/>
          <w:marBottom w:val="0"/>
          <w:divBdr>
            <w:top w:val="none" w:sz="0" w:space="0" w:color="auto"/>
            <w:left w:val="none" w:sz="0" w:space="0" w:color="auto"/>
            <w:bottom w:val="none" w:sz="0" w:space="0" w:color="auto"/>
            <w:right w:val="none" w:sz="0" w:space="0" w:color="auto"/>
          </w:divBdr>
        </w:div>
      </w:divsChild>
    </w:div>
    <w:div w:id="1421370952">
      <w:bodyDiv w:val="1"/>
      <w:marLeft w:val="0"/>
      <w:marRight w:val="0"/>
      <w:marTop w:val="0"/>
      <w:marBottom w:val="0"/>
      <w:divBdr>
        <w:top w:val="none" w:sz="0" w:space="0" w:color="auto"/>
        <w:left w:val="none" w:sz="0" w:space="0" w:color="auto"/>
        <w:bottom w:val="none" w:sz="0" w:space="0" w:color="auto"/>
        <w:right w:val="none" w:sz="0" w:space="0" w:color="auto"/>
      </w:divBdr>
      <w:divsChild>
        <w:div w:id="5456817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0A68CE"/>
    <w:rsid w:val="00145A2F"/>
    <w:rsid w:val="002F217F"/>
    <w:rsid w:val="00405AC7"/>
    <w:rsid w:val="0047423F"/>
    <w:rsid w:val="005C0BFB"/>
    <w:rsid w:val="00843C52"/>
    <w:rsid w:val="008806B5"/>
    <w:rsid w:val="00AE3434"/>
    <w:rsid w:val="00B31B7D"/>
    <w:rsid w:val="00B65317"/>
    <w:rsid w:val="00CC6E10"/>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04576AB06DF4FD4945268D045D52810">
    <w:name w:val="604576AB06DF4FD4945268D045D52810"/>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Props1.xml><?xml version="1.0" encoding="utf-8"?>
<ds:datastoreItem xmlns:ds="http://schemas.openxmlformats.org/officeDocument/2006/customXml" ds:itemID="{3F4AE44C-EB04-4444-941E-3A485C2C9668}">
  <ds:schemaRefs>
    <ds:schemaRef ds:uri="http://schemas.microsoft.com/sharepoint/v3/contenttype/forms"/>
  </ds:schemaRefs>
</ds:datastoreItem>
</file>

<file path=customXml/itemProps2.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3.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Burns, Shannon</cp:lastModifiedBy>
  <cp:revision>19</cp:revision>
  <dcterms:created xsi:type="dcterms:W3CDTF">2020-11-11T22:59:00Z</dcterms:created>
  <dcterms:modified xsi:type="dcterms:W3CDTF">2020-11-18T15:19:00Z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